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D89C" w14:textId="23621224" w:rsidR="00FD21D9" w:rsidRDefault="00FD21D9" w:rsidP="000D443E">
      <w:pPr>
        <w:jc w:val="center"/>
        <w:rPr>
          <w:rFonts w:ascii="Calibri" w:hAnsi="Calibri" w:cs="Calibri"/>
          <w:sz w:val="22"/>
          <w:szCs w:val="22"/>
        </w:rPr>
      </w:pPr>
    </w:p>
    <w:p w14:paraId="045EB644" w14:textId="7CFB68BF" w:rsidR="00FD21D9" w:rsidRDefault="00FD21D9" w:rsidP="000D443E">
      <w:pPr>
        <w:jc w:val="center"/>
        <w:rPr>
          <w:rFonts w:ascii="Calibri" w:hAnsi="Calibri" w:cs="Calibri"/>
          <w:sz w:val="22"/>
          <w:szCs w:val="22"/>
        </w:rPr>
      </w:pPr>
    </w:p>
    <w:p w14:paraId="53EE56BB" w14:textId="26B28FDC" w:rsidR="00FD21D9" w:rsidRDefault="00FD21D9" w:rsidP="000D443E">
      <w:pPr>
        <w:jc w:val="center"/>
        <w:rPr>
          <w:rFonts w:ascii="Calibri" w:hAnsi="Calibri" w:cs="Calibri"/>
          <w:sz w:val="22"/>
          <w:szCs w:val="22"/>
        </w:rPr>
      </w:pPr>
    </w:p>
    <w:p w14:paraId="2B45B819" w14:textId="2CB4745F" w:rsidR="00FD21D9" w:rsidRDefault="00FD21D9" w:rsidP="000D443E">
      <w:pPr>
        <w:jc w:val="center"/>
        <w:rPr>
          <w:rFonts w:ascii="Calibri" w:hAnsi="Calibri" w:cs="Calibri"/>
          <w:sz w:val="22"/>
          <w:szCs w:val="22"/>
        </w:rPr>
      </w:pPr>
    </w:p>
    <w:p w14:paraId="21E11976" w14:textId="539A7924" w:rsidR="00FD21D9" w:rsidRDefault="00FD21D9" w:rsidP="000D443E">
      <w:pPr>
        <w:jc w:val="center"/>
        <w:rPr>
          <w:rFonts w:ascii="Calibri" w:hAnsi="Calibri" w:cs="Calibri"/>
          <w:sz w:val="22"/>
          <w:szCs w:val="22"/>
        </w:rPr>
      </w:pPr>
    </w:p>
    <w:p w14:paraId="623CA4E1" w14:textId="77777777" w:rsidR="00FD21D9" w:rsidRDefault="00FD21D9" w:rsidP="00FD21D9">
      <w:pPr>
        <w:spacing w:after="178" w:line="259" w:lineRule="auto"/>
        <w:ind w:left="115" w:hanging="14"/>
        <w:jc w:val="center"/>
        <w:rPr>
          <w:rFonts w:ascii="Calibri" w:hAnsi="Calibri" w:cs="Calibri"/>
          <w:b/>
          <w:sz w:val="22"/>
          <w:szCs w:val="22"/>
        </w:rPr>
      </w:pPr>
    </w:p>
    <w:p w14:paraId="3C0A9ADD" w14:textId="77777777" w:rsidR="00D93690" w:rsidRDefault="00D93690" w:rsidP="00FD21D9">
      <w:pPr>
        <w:spacing w:after="178" w:line="259" w:lineRule="auto"/>
        <w:ind w:left="115" w:hanging="14"/>
        <w:jc w:val="center"/>
        <w:rPr>
          <w:rFonts w:ascii="Calibri" w:hAnsi="Calibri" w:cs="Calibri"/>
          <w:b/>
          <w:color w:val="2C5697"/>
          <w:sz w:val="72"/>
          <w:szCs w:val="72"/>
        </w:rPr>
      </w:pPr>
    </w:p>
    <w:p w14:paraId="17BD22FC" w14:textId="77777777" w:rsidR="00D93690" w:rsidRDefault="00D93690" w:rsidP="00FD21D9">
      <w:pPr>
        <w:spacing w:after="178" w:line="259" w:lineRule="auto"/>
        <w:ind w:left="115" w:hanging="14"/>
        <w:jc w:val="center"/>
        <w:rPr>
          <w:rFonts w:ascii="Calibri" w:hAnsi="Calibri" w:cs="Calibri"/>
          <w:b/>
          <w:color w:val="2C5697"/>
          <w:sz w:val="72"/>
          <w:szCs w:val="72"/>
        </w:rPr>
      </w:pPr>
    </w:p>
    <w:p w14:paraId="2B2143F3" w14:textId="6D314F53" w:rsidR="00FD21D9" w:rsidRPr="00D93690" w:rsidRDefault="006C7719" w:rsidP="00FD21D9">
      <w:pPr>
        <w:spacing w:after="178" w:line="259" w:lineRule="auto"/>
        <w:ind w:left="115" w:hanging="14"/>
        <w:jc w:val="center"/>
        <w:rPr>
          <w:rFonts w:ascii="Calibri" w:hAnsi="Calibri" w:cs="Calibri"/>
          <w:b/>
          <w:color w:val="2C5697"/>
          <w:sz w:val="72"/>
          <w:szCs w:val="72"/>
        </w:rPr>
      </w:pPr>
      <w:r w:rsidRPr="00D93690">
        <w:rPr>
          <w:rFonts w:ascii="Calibri" w:hAnsi="Calibri" w:cs="Calibri"/>
          <w:b/>
          <w:color w:val="2C5697"/>
          <w:sz w:val="72"/>
          <w:szCs w:val="72"/>
        </w:rPr>
        <w:t>Request for P</w:t>
      </w:r>
      <w:r w:rsidR="00FD21D9" w:rsidRPr="00D93690">
        <w:rPr>
          <w:rFonts w:ascii="Calibri" w:hAnsi="Calibri" w:cs="Calibri"/>
          <w:b/>
          <w:color w:val="2C5697"/>
          <w:sz w:val="72"/>
          <w:szCs w:val="72"/>
        </w:rPr>
        <w:t>roposal</w:t>
      </w:r>
    </w:p>
    <w:p w14:paraId="60776D03" w14:textId="05310668" w:rsidR="006C7719" w:rsidRPr="00D93690" w:rsidRDefault="006C7719" w:rsidP="006C7719">
      <w:pPr>
        <w:spacing w:line="259" w:lineRule="auto"/>
        <w:ind w:left="116" w:hanging="10"/>
        <w:jc w:val="center"/>
        <w:rPr>
          <w:rFonts w:ascii="Calibri" w:hAnsi="Calibri" w:cs="Calibri"/>
          <w:color w:val="2C5697"/>
          <w:sz w:val="36"/>
          <w:szCs w:val="36"/>
          <w:u w:val="single" w:color="000000"/>
        </w:rPr>
      </w:pPr>
      <w:r w:rsidRPr="003F30DB">
        <w:rPr>
          <w:rFonts w:ascii="Calibri" w:hAnsi="Calibri" w:cs="Calibri"/>
          <w:color w:val="2C5697"/>
          <w:sz w:val="36"/>
          <w:szCs w:val="36"/>
        </w:rPr>
        <w:t xml:space="preserve">Provision of </w:t>
      </w:r>
      <w:r w:rsidR="00C56BD3" w:rsidRPr="003F30DB">
        <w:rPr>
          <w:rFonts w:ascii="Calibri" w:hAnsi="Calibri" w:cs="Calibri"/>
          <w:color w:val="2C5697"/>
          <w:sz w:val="36"/>
          <w:szCs w:val="36"/>
        </w:rPr>
        <w:t>Audit</w:t>
      </w:r>
      <w:r w:rsidRPr="003F30DB">
        <w:rPr>
          <w:rFonts w:ascii="Calibri" w:hAnsi="Calibri" w:cs="Calibri"/>
          <w:color w:val="2C5697"/>
          <w:sz w:val="36"/>
          <w:szCs w:val="36"/>
        </w:rPr>
        <w:t xml:space="preserve"> Services </w:t>
      </w:r>
    </w:p>
    <w:p w14:paraId="2B185B68" w14:textId="77777777" w:rsidR="006C7719" w:rsidRPr="00D93690" w:rsidRDefault="006C7719" w:rsidP="00FD21D9">
      <w:pPr>
        <w:spacing w:after="178" w:line="259" w:lineRule="auto"/>
        <w:ind w:left="115" w:hanging="14"/>
        <w:jc w:val="center"/>
        <w:rPr>
          <w:rFonts w:ascii="Calibri" w:hAnsi="Calibri" w:cs="Calibri"/>
          <w:b/>
          <w:color w:val="2C5697"/>
          <w:sz w:val="72"/>
          <w:szCs w:val="72"/>
        </w:rPr>
      </w:pPr>
    </w:p>
    <w:p w14:paraId="34D75D3E" w14:textId="77777777" w:rsidR="00FD21D9" w:rsidRPr="00D93690" w:rsidRDefault="00FD21D9" w:rsidP="00FD21D9">
      <w:pPr>
        <w:spacing w:after="178" w:line="259" w:lineRule="auto"/>
        <w:ind w:left="115" w:hanging="14"/>
        <w:jc w:val="center"/>
        <w:rPr>
          <w:rFonts w:ascii="Calibri" w:hAnsi="Calibri" w:cs="Calibri"/>
          <w:b/>
          <w:color w:val="2C5697"/>
          <w:sz w:val="22"/>
          <w:szCs w:val="22"/>
        </w:rPr>
      </w:pPr>
    </w:p>
    <w:p w14:paraId="7895852C" w14:textId="748FE416" w:rsidR="00FD21D9" w:rsidRPr="00D93690" w:rsidRDefault="3A3437FE" w:rsidP="5573D3C1">
      <w:pPr>
        <w:spacing w:after="178" w:line="259" w:lineRule="auto"/>
        <w:rPr>
          <w:rFonts w:ascii="Calibri" w:hAnsi="Calibri" w:cs="Calibri"/>
          <w:b/>
          <w:bCs/>
          <w:color w:val="2C5697"/>
          <w:sz w:val="22"/>
          <w:szCs w:val="22"/>
        </w:rPr>
      </w:pPr>
      <w:r w:rsidRPr="159F7529">
        <w:rPr>
          <w:rFonts w:ascii="Calibri" w:hAnsi="Calibri" w:cs="Calibri"/>
          <w:b/>
          <w:bCs/>
          <w:color w:val="2C5697"/>
          <w:sz w:val="22"/>
          <w:szCs w:val="22"/>
        </w:rPr>
        <w:t>Issue Date</w:t>
      </w:r>
      <w:r w:rsidR="51FD8F1F" w:rsidRPr="159F7529">
        <w:rPr>
          <w:rFonts w:ascii="Calibri" w:hAnsi="Calibri" w:cs="Calibri"/>
          <w:b/>
          <w:bCs/>
          <w:color w:val="2C5697"/>
          <w:sz w:val="22"/>
          <w:szCs w:val="22"/>
        </w:rPr>
        <w:t xml:space="preserve">: </w:t>
      </w:r>
      <w:r w:rsidR="00573106">
        <w:rPr>
          <w:rFonts w:ascii="Calibri" w:hAnsi="Calibri" w:cs="Calibri"/>
          <w:color w:val="2C5697"/>
          <w:sz w:val="22"/>
          <w:szCs w:val="22"/>
        </w:rPr>
        <w:t>11</w:t>
      </w:r>
      <w:r w:rsidR="51FD8F1F" w:rsidRPr="003F30DB">
        <w:rPr>
          <w:rFonts w:ascii="Calibri" w:hAnsi="Calibri" w:cs="Calibri"/>
          <w:color w:val="2C5697"/>
          <w:sz w:val="22"/>
          <w:szCs w:val="22"/>
        </w:rPr>
        <w:t>/</w:t>
      </w:r>
      <w:r w:rsidR="00573106">
        <w:rPr>
          <w:rFonts w:ascii="Calibri" w:hAnsi="Calibri" w:cs="Calibri"/>
          <w:color w:val="2C5697"/>
          <w:sz w:val="22"/>
          <w:szCs w:val="22"/>
        </w:rPr>
        <w:t>21/2022</w:t>
      </w:r>
    </w:p>
    <w:p w14:paraId="016ECBBA" w14:textId="1CA912A7" w:rsidR="006C7719" w:rsidRPr="00A07AF1" w:rsidRDefault="3A3437FE" w:rsidP="159F7529">
      <w:pPr>
        <w:rPr>
          <w:rFonts w:asciiTheme="majorHAnsi" w:hAnsiTheme="majorHAnsi"/>
          <w:color w:val="2C5697"/>
          <w:sz w:val="22"/>
          <w:szCs w:val="22"/>
        </w:rPr>
      </w:pPr>
      <w:r w:rsidRPr="159F7529">
        <w:rPr>
          <w:rFonts w:asciiTheme="majorHAnsi" w:hAnsiTheme="majorHAnsi"/>
          <w:b/>
          <w:bCs/>
          <w:color w:val="2C5697"/>
          <w:sz w:val="22"/>
          <w:szCs w:val="22"/>
        </w:rPr>
        <w:t xml:space="preserve">Closing date and time: </w:t>
      </w:r>
      <w:r w:rsidR="00573106">
        <w:rPr>
          <w:rFonts w:asciiTheme="majorHAnsi" w:hAnsiTheme="majorHAnsi"/>
          <w:color w:val="2C5697"/>
          <w:sz w:val="22"/>
          <w:szCs w:val="22"/>
        </w:rPr>
        <w:t>01</w:t>
      </w:r>
      <w:r w:rsidRPr="003F30DB">
        <w:rPr>
          <w:rFonts w:asciiTheme="majorHAnsi" w:hAnsiTheme="majorHAnsi"/>
          <w:color w:val="2C5697"/>
          <w:sz w:val="22"/>
          <w:szCs w:val="22"/>
        </w:rPr>
        <w:t>/06/202</w:t>
      </w:r>
      <w:r w:rsidR="00573106">
        <w:rPr>
          <w:rFonts w:asciiTheme="majorHAnsi" w:hAnsiTheme="majorHAnsi"/>
          <w:color w:val="2C5697"/>
          <w:sz w:val="22"/>
          <w:szCs w:val="22"/>
        </w:rPr>
        <w:t>3</w:t>
      </w:r>
      <w:r w:rsidRPr="003F30DB">
        <w:rPr>
          <w:rFonts w:asciiTheme="majorHAnsi" w:hAnsiTheme="majorHAnsi"/>
          <w:color w:val="2C5697"/>
          <w:sz w:val="22"/>
          <w:szCs w:val="22"/>
        </w:rPr>
        <w:t xml:space="preserve"> - 23:59 hrs. Eastern Daylight Time (EDT)</w:t>
      </w:r>
    </w:p>
    <w:p w14:paraId="483E52FA" w14:textId="77777777" w:rsidR="006C7719" w:rsidRPr="00D93690" w:rsidRDefault="006C7719" w:rsidP="159F7529">
      <w:pPr>
        <w:rPr>
          <w:rFonts w:asciiTheme="majorHAnsi" w:hAnsiTheme="majorHAnsi"/>
          <w:b/>
          <w:bCs/>
          <w:color w:val="2C5697"/>
          <w:sz w:val="22"/>
          <w:szCs w:val="22"/>
        </w:rPr>
      </w:pPr>
    </w:p>
    <w:p w14:paraId="0BEC2C59" w14:textId="716CE7C1" w:rsidR="51FD8F1F" w:rsidRDefault="51FD8F1F" w:rsidP="159F7529">
      <w:pPr>
        <w:spacing w:line="259" w:lineRule="auto"/>
        <w:rPr>
          <w:rFonts w:asciiTheme="majorHAnsi" w:hAnsiTheme="majorHAnsi"/>
          <w:b/>
          <w:bCs/>
          <w:color w:val="2C5697"/>
          <w:sz w:val="22"/>
          <w:szCs w:val="22"/>
        </w:rPr>
      </w:pPr>
      <w:r w:rsidRPr="159F7529">
        <w:rPr>
          <w:rFonts w:asciiTheme="majorHAnsi" w:hAnsiTheme="majorHAnsi"/>
          <w:b/>
          <w:bCs/>
          <w:color w:val="2C5697"/>
          <w:sz w:val="22"/>
          <w:szCs w:val="22"/>
        </w:rPr>
        <w:t xml:space="preserve">Request For Proposal (RFP) ID: </w:t>
      </w:r>
      <w:r w:rsidRPr="003F30DB">
        <w:rPr>
          <w:rFonts w:asciiTheme="majorHAnsi" w:hAnsiTheme="majorHAnsi"/>
          <w:color w:val="2C5697"/>
          <w:sz w:val="22"/>
          <w:szCs w:val="22"/>
        </w:rPr>
        <w:t>“</w:t>
      </w:r>
      <w:r w:rsidR="08787DFD" w:rsidRPr="003F30DB">
        <w:rPr>
          <w:rFonts w:asciiTheme="majorHAnsi" w:hAnsiTheme="majorHAnsi"/>
          <w:color w:val="2C5697"/>
          <w:sz w:val="22"/>
          <w:szCs w:val="22"/>
        </w:rPr>
        <w:t xml:space="preserve">Annual </w:t>
      </w:r>
      <w:r w:rsidR="712F3A19" w:rsidRPr="003F30DB">
        <w:rPr>
          <w:rFonts w:asciiTheme="majorHAnsi" w:hAnsiTheme="majorHAnsi"/>
          <w:color w:val="2C5697"/>
          <w:sz w:val="22"/>
          <w:szCs w:val="22"/>
        </w:rPr>
        <w:t>Audit Services</w:t>
      </w:r>
      <w:r w:rsidRPr="003F30DB">
        <w:rPr>
          <w:rFonts w:asciiTheme="majorHAnsi" w:hAnsiTheme="majorHAnsi"/>
          <w:color w:val="2C5697"/>
          <w:sz w:val="22"/>
          <w:szCs w:val="22"/>
        </w:rPr>
        <w:t xml:space="preserve"> </w:t>
      </w:r>
      <w:r w:rsidR="00573106">
        <w:rPr>
          <w:rFonts w:asciiTheme="majorHAnsi" w:hAnsiTheme="majorHAnsi"/>
          <w:color w:val="2C5697"/>
          <w:sz w:val="22"/>
          <w:szCs w:val="22"/>
        </w:rPr>
        <w:t>11</w:t>
      </w:r>
      <w:r w:rsidR="1A4AF407" w:rsidRPr="003F30DB">
        <w:rPr>
          <w:rFonts w:asciiTheme="majorHAnsi" w:hAnsiTheme="majorHAnsi"/>
          <w:color w:val="2C5697"/>
          <w:sz w:val="22"/>
          <w:szCs w:val="22"/>
        </w:rPr>
        <w:t>/</w:t>
      </w:r>
      <w:r w:rsidR="00573106">
        <w:rPr>
          <w:rFonts w:asciiTheme="majorHAnsi" w:hAnsiTheme="majorHAnsi"/>
          <w:color w:val="2C5697"/>
          <w:sz w:val="22"/>
          <w:szCs w:val="22"/>
        </w:rPr>
        <w:t>21/2022</w:t>
      </w:r>
      <w:r w:rsidR="00CA61AF">
        <w:rPr>
          <w:rFonts w:asciiTheme="majorHAnsi" w:hAnsiTheme="majorHAnsi"/>
          <w:color w:val="2C5697"/>
          <w:sz w:val="22"/>
          <w:szCs w:val="22"/>
        </w:rPr>
        <w:t>”</w:t>
      </w:r>
      <w:bookmarkStart w:id="0" w:name="_GoBack"/>
      <w:bookmarkEnd w:id="0"/>
    </w:p>
    <w:p w14:paraId="721DD52F" w14:textId="7D885665" w:rsidR="00FD21D9" w:rsidRDefault="00FD21D9" w:rsidP="000D443E">
      <w:pPr>
        <w:jc w:val="center"/>
        <w:rPr>
          <w:rFonts w:ascii="Calibri" w:hAnsi="Calibri" w:cs="Calibri"/>
          <w:sz w:val="22"/>
          <w:szCs w:val="22"/>
        </w:rPr>
      </w:pPr>
    </w:p>
    <w:p w14:paraId="7267574D" w14:textId="018D137F" w:rsidR="00FD21D9" w:rsidRDefault="00FD21D9" w:rsidP="000D443E">
      <w:pPr>
        <w:jc w:val="center"/>
        <w:rPr>
          <w:rFonts w:ascii="Calibri" w:hAnsi="Calibri" w:cs="Calibri"/>
          <w:sz w:val="22"/>
          <w:szCs w:val="22"/>
        </w:rPr>
      </w:pPr>
    </w:p>
    <w:p w14:paraId="1C319F9E" w14:textId="36C537E2" w:rsidR="00FD21D9" w:rsidRDefault="00FD21D9" w:rsidP="000D443E">
      <w:pPr>
        <w:jc w:val="center"/>
        <w:rPr>
          <w:rFonts w:ascii="Calibri" w:hAnsi="Calibri" w:cs="Calibri"/>
          <w:sz w:val="22"/>
          <w:szCs w:val="22"/>
        </w:rPr>
      </w:pPr>
    </w:p>
    <w:p w14:paraId="46FDA305" w14:textId="0B63C4BF" w:rsidR="00FD21D9" w:rsidRDefault="00FD21D9" w:rsidP="000D443E">
      <w:pPr>
        <w:jc w:val="center"/>
        <w:rPr>
          <w:rFonts w:ascii="Calibri" w:hAnsi="Calibri" w:cs="Calibri"/>
          <w:sz w:val="22"/>
          <w:szCs w:val="22"/>
        </w:rPr>
      </w:pPr>
    </w:p>
    <w:p w14:paraId="0D7F8345" w14:textId="77777777" w:rsidR="00FD21D9" w:rsidRDefault="00FD21D9" w:rsidP="000D443E">
      <w:pPr>
        <w:jc w:val="center"/>
        <w:rPr>
          <w:rFonts w:ascii="Calibri" w:hAnsi="Calibri" w:cs="Calibri"/>
          <w:sz w:val="22"/>
          <w:szCs w:val="22"/>
        </w:rPr>
      </w:pPr>
    </w:p>
    <w:p w14:paraId="4986FCF4" w14:textId="7B3A03DD" w:rsidR="00FD21D9" w:rsidRPr="00A07AF1" w:rsidRDefault="00FD21D9" w:rsidP="00A07AF1">
      <w:pPr>
        <w:spacing w:after="178" w:line="259" w:lineRule="auto"/>
        <w:ind w:left="115" w:hanging="14"/>
        <w:jc w:val="center"/>
        <w:rPr>
          <w:rFonts w:asciiTheme="majorHAnsi" w:hAnsiTheme="majorHAnsi"/>
          <w:b/>
          <w:sz w:val="22"/>
          <w:szCs w:val="22"/>
        </w:rPr>
      </w:pPr>
      <w:r>
        <w:rPr>
          <w:rFonts w:ascii="Calibri" w:hAnsi="Calibri" w:cs="Calibri"/>
          <w:sz w:val="22"/>
          <w:szCs w:val="22"/>
        </w:rPr>
        <w:br w:type="page"/>
      </w:r>
    </w:p>
    <w:sdt>
      <w:sdtPr>
        <w:rPr>
          <w:rFonts w:ascii="Gill Sans Std" w:eastAsiaTheme="minorHAnsi" w:hAnsi="Gill Sans Std" w:cstheme="minorBidi"/>
          <w:color w:val="auto"/>
          <w:sz w:val="24"/>
          <w:szCs w:val="24"/>
        </w:rPr>
        <w:id w:val="1636157142"/>
        <w:docPartObj>
          <w:docPartGallery w:val="Table of Contents"/>
          <w:docPartUnique/>
        </w:docPartObj>
      </w:sdtPr>
      <w:sdtEndPr/>
      <w:sdtContent>
        <w:p w14:paraId="0E4A5FCC" w14:textId="77777777" w:rsidR="00C0252C" w:rsidRDefault="782ADC50">
          <w:pPr>
            <w:pStyle w:val="TOCHeading"/>
          </w:pPr>
          <w:r>
            <w:t>Contents</w:t>
          </w:r>
        </w:p>
        <w:p w14:paraId="073182B9" w14:textId="4E5C06F5" w:rsidR="00953CE9" w:rsidRDefault="009A2FEF">
          <w:pPr>
            <w:pStyle w:val="TOC1"/>
            <w:tabs>
              <w:tab w:val="left" w:pos="440"/>
              <w:tab w:val="right" w:leader="dot" w:pos="9134"/>
            </w:tabs>
            <w:rPr>
              <w:rFonts w:asciiTheme="minorHAnsi" w:eastAsiaTheme="minorEastAsia" w:hAnsiTheme="minorHAnsi"/>
              <w:noProof/>
              <w:sz w:val="22"/>
              <w:szCs w:val="22"/>
            </w:rPr>
          </w:pPr>
          <w:r>
            <w:fldChar w:fldCharType="begin"/>
          </w:r>
          <w:r w:rsidR="00C0252C">
            <w:instrText>TOC \o "1-3" \h \z \u</w:instrText>
          </w:r>
          <w:r>
            <w:fldChar w:fldCharType="separate"/>
          </w:r>
          <w:hyperlink w:anchor="_Toc119676088" w:history="1">
            <w:r w:rsidR="00953CE9" w:rsidRPr="006F0C2A">
              <w:rPr>
                <w:rStyle w:val="Hyperlink"/>
                <w:rFonts w:asciiTheme="majorHAnsi" w:hAnsiTheme="majorHAnsi" w:cstheme="majorHAnsi"/>
                <w:noProof/>
              </w:rPr>
              <w:t>1.</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INTRODUCTION TO HIAS</w:t>
            </w:r>
            <w:r w:rsidR="00953CE9">
              <w:rPr>
                <w:noProof/>
                <w:webHidden/>
              </w:rPr>
              <w:tab/>
            </w:r>
            <w:r w:rsidR="00953CE9">
              <w:rPr>
                <w:noProof/>
                <w:webHidden/>
              </w:rPr>
              <w:fldChar w:fldCharType="begin"/>
            </w:r>
            <w:r w:rsidR="00953CE9">
              <w:rPr>
                <w:noProof/>
                <w:webHidden/>
              </w:rPr>
              <w:instrText xml:space="preserve"> PAGEREF _Toc119676088 \h </w:instrText>
            </w:r>
            <w:r w:rsidR="00953CE9">
              <w:rPr>
                <w:noProof/>
                <w:webHidden/>
              </w:rPr>
            </w:r>
            <w:r w:rsidR="00953CE9">
              <w:rPr>
                <w:noProof/>
                <w:webHidden/>
              </w:rPr>
              <w:fldChar w:fldCharType="separate"/>
            </w:r>
            <w:r w:rsidR="00953CE9">
              <w:rPr>
                <w:noProof/>
                <w:webHidden/>
              </w:rPr>
              <w:t>3</w:t>
            </w:r>
            <w:r w:rsidR="00953CE9">
              <w:rPr>
                <w:noProof/>
                <w:webHidden/>
              </w:rPr>
              <w:fldChar w:fldCharType="end"/>
            </w:r>
          </w:hyperlink>
        </w:p>
        <w:p w14:paraId="1170B599" w14:textId="531DBFBF"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89" w:history="1">
            <w:r w:rsidR="00953CE9" w:rsidRPr="006F0C2A">
              <w:rPr>
                <w:rStyle w:val="Hyperlink"/>
                <w:rFonts w:asciiTheme="majorHAnsi" w:hAnsiTheme="majorHAnsi" w:cstheme="majorHAnsi"/>
                <w:noProof/>
              </w:rPr>
              <w:t>2.</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REQUIREMENTS</w:t>
            </w:r>
            <w:r w:rsidR="00953CE9">
              <w:rPr>
                <w:noProof/>
                <w:webHidden/>
              </w:rPr>
              <w:tab/>
            </w:r>
            <w:r w:rsidR="00953CE9">
              <w:rPr>
                <w:noProof/>
                <w:webHidden/>
              </w:rPr>
              <w:fldChar w:fldCharType="begin"/>
            </w:r>
            <w:r w:rsidR="00953CE9">
              <w:rPr>
                <w:noProof/>
                <w:webHidden/>
              </w:rPr>
              <w:instrText xml:space="preserve"> PAGEREF _Toc119676089 \h </w:instrText>
            </w:r>
            <w:r w:rsidR="00953CE9">
              <w:rPr>
                <w:noProof/>
                <w:webHidden/>
              </w:rPr>
            </w:r>
            <w:r w:rsidR="00953CE9">
              <w:rPr>
                <w:noProof/>
                <w:webHidden/>
              </w:rPr>
              <w:fldChar w:fldCharType="separate"/>
            </w:r>
            <w:r w:rsidR="00953CE9">
              <w:rPr>
                <w:noProof/>
                <w:webHidden/>
              </w:rPr>
              <w:t>3</w:t>
            </w:r>
            <w:r w:rsidR="00953CE9">
              <w:rPr>
                <w:noProof/>
                <w:webHidden/>
              </w:rPr>
              <w:fldChar w:fldCharType="end"/>
            </w:r>
          </w:hyperlink>
        </w:p>
        <w:p w14:paraId="2BF35F83" w14:textId="2FD1D600"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90" w:history="1">
            <w:r w:rsidR="00953CE9" w:rsidRPr="006F0C2A">
              <w:rPr>
                <w:rStyle w:val="Hyperlink"/>
                <w:rFonts w:asciiTheme="majorHAnsi" w:hAnsiTheme="majorHAnsi" w:cstheme="majorHAnsi"/>
                <w:bCs/>
                <w:noProof/>
              </w:rPr>
              <w:t>3.</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ACKNOWLEDGMENT</w:t>
            </w:r>
            <w:r w:rsidR="00953CE9">
              <w:rPr>
                <w:noProof/>
                <w:webHidden/>
              </w:rPr>
              <w:tab/>
            </w:r>
            <w:r w:rsidR="00953CE9">
              <w:rPr>
                <w:noProof/>
                <w:webHidden/>
              </w:rPr>
              <w:fldChar w:fldCharType="begin"/>
            </w:r>
            <w:r w:rsidR="00953CE9">
              <w:rPr>
                <w:noProof/>
                <w:webHidden/>
              </w:rPr>
              <w:instrText xml:space="preserve"> PAGEREF _Toc119676090 \h </w:instrText>
            </w:r>
            <w:r w:rsidR="00953CE9">
              <w:rPr>
                <w:noProof/>
                <w:webHidden/>
              </w:rPr>
            </w:r>
            <w:r w:rsidR="00953CE9">
              <w:rPr>
                <w:noProof/>
                <w:webHidden/>
              </w:rPr>
              <w:fldChar w:fldCharType="separate"/>
            </w:r>
            <w:r w:rsidR="00953CE9">
              <w:rPr>
                <w:noProof/>
                <w:webHidden/>
              </w:rPr>
              <w:t>4</w:t>
            </w:r>
            <w:r w:rsidR="00953CE9">
              <w:rPr>
                <w:noProof/>
                <w:webHidden/>
              </w:rPr>
              <w:fldChar w:fldCharType="end"/>
            </w:r>
          </w:hyperlink>
        </w:p>
        <w:p w14:paraId="32A3EF85" w14:textId="3AD4C8BC"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91" w:history="1">
            <w:r w:rsidR="00953CE9" w:rsidRPr="006F0C2A">
              <w:rPr>
                <w:rStyle w:val="Hyperlink"/>
                <w:rFonts w:asciiTheme="majorHAnsi" w:hAnsiTheme="majorHAnsi" w:cstheme="majorHAnsi"/>
                <w:b/>
                <w:noProof/>
              </w:rPr>
              <w:t>4.</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PREPARATION OF PROPOSALS</w:t>
            </w:r>
            <w:r w:rsidR="00953CE9">
              <w:rPr>
                <w:noProof/>
                <w:webHidden/>
              </w:rPr>
              <w:tab/>
            </w:r>
            <w:r w:rsidR="00953CE9">
              <w:rPr>
                <w:noProof/>
                <w:webHidden/>
              </w:rPr>
              <w:fldChar w:fldCharType="begin"/>
            </w:r>
            <w:r w:rsidR="00953CE9">
              <w:rPr>
                <w:noProof/>
                <w:webHidden/>
              </w:rPr>
              <w:instrText xml:space="preserve"> PAGEREF _Toc119676091 \h </w:instrText>
            </w:r>
            <w:r w:rsidR="00953CE9">
              <w:rPr>
                <w:noProof/>
                <w:webHidden/>
              </w:rPr>
            </w:r>
            <w:r w:rsidR="00953CE9">
              <w:rPr>
                <w:noProof/>
                <w:webHidden/>
              </w:rPr>
              <w:fldChar w:fldCharType="separate"/>
            </w:r>
            <w:r w:rsidR="00953CE9">
              <w:rPr>
                <w:noProof/>
                <w:webHidden/>
              </w:rPr>
              <w:t>4</w:t>
            </w:r>
            <w:r w:rsidR="00953CE9">
              <w:rPr>
                <w:noProof/>
                <w:webHidden/>
              </w:rPr>
              <w:fldChar w:fldCharType="end"/>
            </w:r>
          </w:hyperlink>
        </w:p>
        <w:p w14:paraId="56288D5E" w14:textId="609007EB"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92" w:history="1">
            <w:r w:rsidR="00953CE9" w:rsidRPr="006F0C2A">
              <w:rPr>
                <w:rStyle w:val="Hyperlink"/>
                <w:rFonts w:asciiTheme="majorHAnsi" w:hAnsiTheme="majorHAnsi" w:cstheme="majorHAnsi"/>
                <w:b/>
                <w:noProof/>
              </w:rPr>
              <w:t>5.</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REQUESTS FOR CLARIFICATION</w:t>
            </w:r>
            <w:r w:rsidR="00953CE9">
              <w:rPr>
                <w:noProof/>
                <w:webHidden/>
              </w:rPr>
              <w:tab/>
            </w:r>
            <w:r w:rsidR="00953CE9">
              <w:rPr>
                <w:noProof/>
                <w:webHidden/>
              </w:rPr>
              <w:fldChar w:fldCharType="begin"/>
            </w:r>
            <w:r w:rsidR="00953CE9">
              <w:rPr>
                <w:noProof/>
                <w:webHidden/>
              </w:rPr>
              <w:instrText xml:space="preserve"> PAGEREF _Toc119676092 \h </w:instrText>
            </w:r>
            <w:r w:rsidR="00953CE9">
              <w:rPr>
                <w:noProof/>
                <w:webHidden/>
              </w:rPr>
            </w:r>
            <w:r w:rsidR="00953CE9">
              <w:rPr>
                <w:noProof/>
                <w:webHidden/>
              </w:rPr>
              <w:fldChar w:fldCharType="separate"/>
            </w:r>
            <w:r w:rsidR="00953CE9">
              <w:rPr>
                <w:noProof/>
                <w:webHidden/>
              </w:rPr>
              <w:t>4</w:t>
            </w:r>
            <w:r w:rsidR="00953CE9">
              <w:rPr>
                <w:noProof/>
                <w:webHidden/>
              </w:rPr>
              <w:fldChar w:fldCharType="end"/>
            </w:r>
          </w:hyperlink>
        </w:p>
        <w:p w14:paraId="6CC436FF" w14:textId="04E1BE23"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93" w:history="1">
            <w:r w:rsidR="00953CE9" w:rsidRPr="006F0C2A">
              <w:rPr>
                <w:rStyle w:val="Hyperlink"/>
                <w:rFonts w:asciiTheme="majorHAnsi" w:hAnsiTheme="majorHAnsi" w:cstheme="majorHAnsi"/>
                <w:b/>
                <w:noProof/>
              </w:rPr>
              <w:t>6.</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PROPOSAL SUBMISSION DEADLINE</w:t>
            </w:r>
            <w:r w:rsidR="00953CE9">
              <w:rPr>
                <w:noProof/>
                <w:webHidden/>
              </w:rPr>
              <w:tab/>
            </w:r>
            <w:r w:rsidR="00953CE9">
              <w:rPr>
                <w:noProof/>
                <w:webHidden/>
              </w:rPr>
              <w:fldChar w:fldCharType="begin"/>
            </w:r>
            <w:r w:rsidR="00953CE9">
              <w:rPr>
                <w:noProof/>
                <w:webHidden/>
              </w:rPr>
              <w:instrText xml:space="preserve"> PAGEREF _Toc119676093 \h </w:instrText>
            </w:r>
            <w:r w:rsidR="00953CE9">
              <w:rPr>
                <w:noProof/>
                <w:webHidden/>
              </w:rPr>
            </w:r>
            <w:r w:rsidR="00953CE9">
              <w:rPr>
                <w:noProof/>
                <w:webHidden/>
              </w:rPr>
              <w:fldChar w:fldCharType="separate"/>
            </w:r>
            <w:r w:rsidR="00953CE9">
              <w:rPr>
                <w:noProof/>
                <w:webHidden/>
              </w:rPr>
              <w:t>5</w:t>
            </w:r>
            <w:r w:rsidR="00953CE9">
              <w:rPr>
                <w:noProof/>
                <w:webHidden/>
              </w:rPr>
              <w:fldChar w:fldCharType="end"/>
            </w:r>
          </w:hyperlink>
        </w:p>
        <w:p w14:paraId="3E7ECB66" w14:textId="37AFCF13" w:rsidR="00953CE9" w:rsidRDefault="00CA61AF">
          <w:pPr>
            <w:pStyle w:val="TOC1"/>
            <w:tabs>
              <w:tab w:val="left" w:pos="440"/>
              <w:tab w:val="right" w:leader="dot" w:pos="9134"/>
            </w:tabs>
            <w:rPr>
              <w:rFonts w:asciiTheme="minorHAnsi" w:eastAsiaTheme="minorEastAsia" w:hAnsiTheme="minorHAnsi"/>
              <w:noProof/>
              <w:sz w:val="22"/>
              <w:szCs w:val="22"/>
            </w:rPr>
          </w:pPr>
          <w:hyperlink w:anchor="_Toc119676094" w:history="1">
            <w:r w:rsidR="00953CE9" w:rsidRPr="006F0C2A">
              <w:rPr>
                <w:rStyle w:val="Hyperlink"/>
                <w:rFonts w:asciiTheme="majorHAnsi" w:hAnsiTheme="majorHAnsi" w:cstheme="majorHAnsi"/>
                <w:b/>
                <w:noProof/>
              </w:rPr>
              <w:t>7.</w:t>
            </w:r>
            <w:r w:rsidR="00953CE9">
              <w:rPr>
                <w:rFonts w:asciiTheme="minorHAnsi" w:eastAsiaTheme="minorEastAsia" w:hAnsiTheme="minorHAnsi"/>
                <w:noProof/>
                <w:sz w:val="22"/>
                <w:szCs w:val="22"/>
              </w:rPr>
              <w:tab/>
            </w:r>
            <w:r w:rsidR="00953CE9" w:rsidRPr="006F0C2A">
              <w:rPr>
                <w:rStyle w:val="Hyperlink"/>
                <w:rFonts w:asciiTheme="majorHAnsi" w:hAnsiTheme="majorHAnsi" w:cstheme="majorHAnsi"/>
                <w:b/>
                <w:noProof/>
              </w:rPr>
              <w:t>DISCLAIMER</w:t>
            </w:r>
            <w:r w:rsidR="00953CE9">
              <w:rPr>
                <w:noProof/>
                <w:webHidden/>
              </w:rPr>
              <w:tab/>
            </w:r>
            <w:r w:rsidR="00953CE9">
              <w:rPr>
                <w:noProof/>
                <w:webHidden/>
              </w:rPr>
              <w:fldChar w:fldCharType="begin"/>
            </w:r>
            <w:r w:rsidR="00953CE9">
              <w:rPr>
                <w:noProof/>
                <w:webHidden/>
              </w:rPr>
              <w:instrText xml:space="preserve"> PAGEREF _Toc119676094 \h </w:instrText>
            </w:r>
            <w:r w:rsidR="00953CE9">
              <w:rPr>
                <w:noProof/>
                <w:webHidden/>
              </w:rPr>
            </w:r>
            <w:r w:rsidR="00953CE9">
              <w:rPr>
                <w:noProof/>
                <w:webHidden/>
              </w:rPr>
              <w:fldChar w:fldCharType="separate"/>
            </w:r>
            <w:r w:rsidR="00953CE9">
              <w:rPr>
                <w:noProof/>
                <w:webHidden/>
              </w:rPr>
              <w:t>5</w:t>
            </w:r>
            <w:r w:rsidR="00953CE9">
              <w:rPr>
                <w:noProof/>
                <w:webHidden/>
              </w:rPr>
              <w:fldChar w:fldCharType="end"/>
            </w:r>
          </w:hyperlink>
        </w:p>
        <w:p w14:paraId="214DDE26" w14:textId="5F2B2FDE" w:rsidR="00953CE9" w:rsidRDefault="00CA61AF">
          <w:pPr>
            <w:pStyle w:val="TOC1"/>
            <w:tabs>
              <w:tab w:val="right" w:leader="dot" w:pos="9134"/>
            </w:tabs>
            <w:rPr>
              <w:rFonts w:asciiTheme="minorHAnsi" w:eastAsiaTheme="minorEastAsia" w:hAnsiTheme="minorHAnsi"/>
              <w:noProof/>
              <w:sz w:val="22"/>
              <w:szCs w:val="22"/>
            </w:rPr>
          </w:pPr>
          <w:hyperlink w:anchor="_Toc119676095" w:history="1">
            <w:r w:rsidR="00953CE9" w:rsidRPr="006F0C2A">
              <w:rPr>
                <w:rStyle w:val="Hyperlink"/>
                <w:rFonts w:asciiTheme="majorHAnsi" w:hAnsiTheme="majorHAnsi" w:cstheme="majorHAnsi"/>
                <w:b/>
                <w:bCs/>
                <w:noProof/>
              </w:rPr>
              <w:t>Annex I:  PROPOSAL DATA SHEET</w:t>
            </w:r>
            <w:r w:rsidR="00953CE9">
              <w:rPr>
                <w:noProof/>
                <w:webHidden/>
              </w:rPr>
              <w:tab/>
            </w:r>
            <w:r w:rsidR="00953CE9">
              <w:rPr>
                <w:noProof/>
                <w:webHidden/>
              </w:rPr>
              <w:fldChar w:fldCharType="begin"/>
            </w:r>
            <w:r w:rsidR="00953CE9">
              <w:rPr>
                <w:noProof/>
                <w:webHidden/>
              </w:rPr>
              <w:instrText xml:space="preserve"> PAGEREF _Toc119676095 \h </w:instrText>
            </w:r>
            <w:r w:rsidR="00953CE9">
              <w:rPr>
                <w:noProof/>
                <w:webHidden/>
              </w:rPr>
            </w:r>
            <w:r w:rsidR="00953CE9">
              <w:rPr>
                <w:noProof/>
                <w:webHidden/>
              </w:rPr>
              <w:fldChar w:fldCharType="separate"/>
            </w:r>
            <w:r w:rsidR="00953CE9">
              <w:rPr>
                <w:noProof/>
                <w:webHidden/>
              </w:rPr>
              <w:t>6</w:t>
            </w:r>
            <w:r w:rsidR="00953CE9">
              <w:rPr>
                <w:noProof/>
                <w:webHidden/>
              </w:rPr>
              <w:fldChar w:fldCharType="end"/>
            </w:r>
          </w:hyperlink>
        </w:p>
        <w:p w14:paraId="43502654" w14:textId="71B2E820" w:rsidR="00953CE9" w:rsidRDefault="00CA61AF">
          <w:pPr>
            <w:pStyle w:val="TOC1"/>
            <w:tabs>
              <w:tab w:val="right" w:leader="dot" w:pos="9134"/>
            </w:tabs>
            <w:rPr>
              <w:rFonts w:asciiTheme="minorHAnsi" w:eastAsiaTheme="minorEastAsia" w:hAnsiTheme="minorHAnsi"/>
              <w:noProof/>
              <w:sz w:val="22"/>
              <w:szCs w:val="22"/>
            </w:rPr>
          </w:pPr>
          <w:hyperlink w:anchor="_Toc119676096" w:history="1">
            <w:r w:rsidR="00953CE9" w:rsidRPr="006F0C2A">
              <w:rPr>
                <w:rStyle w:val="Hyperlink"/>
                <w:rFonts w:asciiTheme="majorHAnsi" w:hAnsiTheme="majorHAnsi" w:cstheme="majorHAnsi"/>
                <w:b/>
                <w:bCs/>
                <w:noProof/>
              </w:rPr>
              <w:t>Annex II:  GENERAL INSTRUCTIONS TO APPLICANTS</w:t>
            </w:r>
            <w:r w:rsidR="00953CE9">
              <w:rPr>
                <w:noProof/>
                <w:webHidden/>
              </w:rPr>
              <w:tab/>
            </w:r>
            <w:r w:rsidR="00953CE9">
              <w:rPr>
                <w:noProof/>
                <w:webHidden/>
              </w:rPr>
              <w:fldChar w:fldCharType="begin"/>
            </w:r>
            <w:r w:rsidR="00953CE9">
              <w:rPr>
                <w:noProof/>
                <w:webHidden/>
              </w:rPr>
              <w:instrText xml:space="preserve"> PAGEREF _Toc119676096 \h </w:instrText>
            </w:r>
            <w:r w:rsidR="00953CE9">
              <w:rPr>
                <w:noProof/>
                <w:webHidden/>
              </w:rPr>
            </w:r>
            <w:r w:rsidR="00953CE9">
              <w:rPr>
                <w:noProof/>
                <w:webHidden/>
              </w:rPr>
              <w:fldChar w:fldCharType="separate"/>
            </w:r>
            <w:r w:rsidR="00953CE9">
              <w:rPr>
                <w:noProof/>
                <w:webHidden/>
              </w:rPr>
              <w:t>7</w:t>
            </w:r>
            <w:r w:rsidR="00953CE9">
              <w:rPr>
                <w:noProof/>
                <w:webHidden/>
              </w:rPr>
              <w:fldChar w:fldCharType="end"/>
            </w:r>
          </w:hyperlink>
        </w:p>
        <w:p w14:paraId="74DB4C23" w14:textId="49F1CB5F" w:rsidR="00953CE9" w:rsidRDefault="00CA61AF">
          <w:pPr>
            <w:pStyle w:val="TOC2"/>
            <w:tabs>
              <w:tab w:val="right" w:leader="dot" w:pos="9134"/>
            </w:tabs>
            <w:rPr>
              <w:rFonts w:asciiTheme="minorHAnsi" w:eastAsiaTheme="minorEastAsia" w:hAnsiTheme="minorHAnsi"/>
              <w:noProof/>
              <w:sz w:val="22"/>
              <w:szCs w:val="22"/>
            </w:rPr>
          </w:pPr>
          <w:hyperlink w:anchor="_Toc119676097" w:history="1">
            <w:r w:rsidR="00953CE9" w:rsidRPr="006F0C2A">
              <w:rPr>
                <w:rStyle w:val="Hyperlink"/>
                <w:rFonts w:asciiTheme="majorHAnsi" w:hAnsiTheme="majorHAnsi" w:cstheme="majorHAnsi"/>
                <w:noProof/>
              </w:rPr>
              <w:t>A. Introduction</w:t>
            </w:r>
            <w:r w:rsidR="00953CE9">
              <w:rPr>
                <w:noProof/>
                <w:webHidden/>
              </w:rPr>
              <w:tab/>
            </w:r>
            <w:r w:rsidR="00953CE9">
              <w:rPr>
                <w:noProof/>
                <w:webHidden/>
              </w:rPr>
              <w:fldChar w:fldCharType="begin"/>
            </w:r>
            <w:r w:rsidR="00953CE9">
              <w:rPr>
                <w:noProof/>
                <w:webHidden/>
              </w:rPr>
              <w:instrText xml:space="preserve"> PAGEREF _Toc119676097 \h </w:instrText>
            </w:r>
            <w:r w:rsidR="00953CE9">
              <w:rPr>
                <w:noProof/>
                <w:webHidden/>
              </w:rPr>
            </w:r>
            <w:r w:rsidR="00953CE9">
              <w:rPr>
                <w:noProof/>
                <w:webHidden/>
              </w:rPr>
              <w:fldChar w:fldCharType="separate"/>
            </w:r>
            <w:r w:rsidR="00953CE9">
              <w:rPr>
                <w:noProof/>
                <w:webHidden/>
              </w:rPr>
              <w:t>7</w:t>
            </w:r>
            <w:r w:rsidR="00953CE9">
              <w:rPr>
                <w:noProof/>
                <w:webHidden/>
              </w:rPr>
              <w:fldChar w:fldCharType="end"/>
            </w:r>
          </w:hyperlink>
        </w:p>
        <w:p w14:paraId="1C04E2F0" w14:textId="48E78220" w:rsidR="00953CE9" w:rsidRDefault="00CA61AF">
          <w:pPr>
            <w:pStyle w:val="TOC2"/>
            <w:tabs>
              <w:tab w:val="right" w:leader="dot" w:pos="9134"/>
            </w:tabs>
            <w:rPr>
              <w:rFonts w:asciiTheme="minorHAnsi" w:eastAsiaTheme="minorEastAsia" w:hAnsiTheme="minorHAnsi"/>
              <w:noProof/>
              <w:sz w:val="22"/>
              <w:szCs w:val="22"/>
            </w:rPr>
          </w:pPr>
          <w:hyperlink w:anchor="_Toc119676098" w:history="1">
            <w:r w:rsidR="00953CE9" w:rsidRPr="006F0C2A">
              <w:rPr>
                <w:rStyle w:val="Hyperlink"/>
                <w:rFonts w:asciiTheme="majorHAnsi" w:hAnsiTheme="majorHAnsi" w:cstheme="majorHAnsi"/>
                <w:noProof/>
              </w:rPr>
              <w:t>B. RFP Documents</w:t>
            </w:r>
            <w:r w:rsidR="00953CE9">
              <w:rPr>
                <w:noProof/>
                <w:webHidden/>
              </w:rPr>
              <w:tab/>
            </w:r>
            <w:r w:rsidR="00953CE9">
              <w:rPr>
                <w:noProof/>
                <w:webHidden/>
              </w:rPr>
              <w:fldChar w:fldCharType="begin"/>
            </w:r>
            <w:r w:rsidR="00953CE9">
              <w:rPr>
                <w:noProof/>
                <w:webHidden/>
              </w:rPr>
              <w:instrText xml:space="preserve"> PAGEREF _Toc119676098 \h </w:instrText>
            </w:r>
            <w:r w:rsidR="00953CE9">
              <w:rPr>
                <w:noProof/>
                <w:webHidden/>
              </w:rPr>
            </w:r>
            <w:r w:rsidR="00953CE9">
              <w:rPr>
                <w:noProof/>
                <w:webHidden/>
              </w:rPr>
              <w:fldChar w:fldCharType="separate"/>
            </w:r>
            <w:r w:rsidR="00953CE9">
              <w:rPr>
                <w:noProof/>
                <w:webHidden/>
              </w:rPr>
              <w:t>7</w:t>
            </w:r>
            <w:r w:rsidR="00953CE9">
              <w:rPr>
                <w:noProof/>
                <w:webHidden/>
              </w:rPr>
              <w:fldChar w:fldCharType="end"/>
            </w:r>
          </w:hyperlink>
        </w:p>
        <w:p w14:paraId="0282CD5C" w14:textId="784D706D" w:rsidR="00953CE9" w:rsidRDefault="00CA61AF">
          <w:pPr>
            <w:pStyle w:val="TOC2"/>
            <w:tabs>
              <w:tab w:val="right" w:leader="dot" w:pos="9134"/>
            </w:tabs>
            <w:rPr>
              <w:rFonts w:asciiTheme="minorHAnsi" w:eastAsiaTheme="minorEastAsia" w:hAnsiTheme="minorHAnsi"/>
              <w:noProof/>
              <w:sz w:val="22"/>
              <w:szCs w:val="22"/>
            </w:rPr>
          </w:pPr>
          <w:hyperlink w:anchor="_Toc119676099" w:history="1">
            <w:r w:rsidR="00953CE9" w:rsidRPr="006F0C2A">
              <w:rPr>
                <w:rStyle w:val="Hyperlink"/>
                <w:rFonts w:asciiTheme="majorHAnsi" w:hAnsiTheme="majorHAnsi" w:cstheme="majorHAnsi"/>
                <w:noProof/>
              </w:rPr>
              <w:t>C. Submission of Proposals</w:t>
            </w:r>
            <w:r w:rsidR="00953CE9">
              <w:rPr>
                <w:noProof/>
                <w:webHidden/>
              </w:rPr>
              <w:tab/>
            </w:r>
            <w:r w:rsidR="00953CE9">
              <w:rPr>
                <w:noProof/>
                <w:webHidden/>
              </w:rPr>
              <w:fldChar w:fldCharType="begin"/>
            </w:r>
            <w:r w:rsidR="00953CE9">
              <w:rPr>
                <w:noProof/>
                <w:webHidden/>
              </w:rPr>
              <w:instrText xml:space="preserve"> PAGEREF _Toc119676099 \h </w:instrText>
            </w:r>
            <w:r w:rsidR="00953CE9">
              <w:rPr>
                <w:noProof/>
                <w:webHidden/>
              </w:rPr>
            </w:r>
            <w:r w:rsidR="00953CE9">
              <w:rPr>
                <w:noProof/>
                <w:webHidden/>
              </w:rPr>
              <w:fldChar w:fldCharType="separate"/>
            </w:r>
            <w:r w:rsidR="00953CE9">
              <w:rPr>
                <w:noProof/>
                <w:webHidden/>
              </w:rPr>
              <w:t>7</w:t>
            </w:r>
            <w:r w:rsidR="00953CE9">
              <w:rPr>
                <w:noProof/>
                <w:webHidden/>
              </w:rPr>
              <w:fldChar w:fldCharType="end"/>
            </w:r>
          </w:hyperlink>
        </w:p>
        <w:p w14:paraId="6F0CF06D" w14:textId="130AF80A" w:rsidR="00953CE9" w:rsidRDefault="00CA61AF">
          <w:pPr>
            <w:pStyle w:val="TOC2"/>
            <w:tabs>
              <w:tab w:val="right" w:leader="dot" w:pos="9134"/>
            </w:tabs>
            <w:rPr>
              <w:rFonts w:asciiTheme="minorHAnsi" w:eastAsiaTheme="minorEastAsia" w:hAnsiTheme="minorHAnsi"/>
              <w:noProof/>
              <w:sz w:val="22"/>
              <w:szCs w:val="22"/>
            </w:rPr>
          </w:pPr>
          <w:hyperlink w:anchor="_Toc119676100" w:history="1">
            <w:r w:rsidR="00953CE9" w:rsidRPr="006F0C2A">
              <w:rPr>
                <w:rStyle w:val="Hyperlink"/>
                <w:rFonts w:asciiTheme="majorHAnsi" w:hAnsiTheme="majorHAnsi" w:cstheme="majorHAnsi"/>
                <w:noProof/>
              </w:rPr>
              <w:t>D. Evaluation of Proposals</w:t>
            </w:r>
            <w:r w:rsidR="00953CE9">
              <w:rPr>
                <w:noProof/>
                <w:webHidden/>
              </w:rPr>
              <w:tab/>
            </w:r>
            <w:r w:rsidR="00953CE9">
              <w:rPr>
                <w:noProof/>
                <w:webHidden/>
              </w:rPr>
              <w:fldChar w:fldCharType="begin"/>
            </w:r>
            <w:r w:rsidR="00953CE9">
              <w:rPr>
                <w:noProof/>
                <w:webHidden/>
              </w:rPr>
              <w:instrText xml:space="preserve"> PAGEREF _Toc119676100 \h </w:instrText>
            </w:r>
            <w:r w:rsidR="00953CE9">
              <w:rPr>
                <w:noProof/>
                <w:webHidden/>
              </w:rPr>
            </w:r>
            <w:r w:rsidR="00953CE9">
              <w:rPr>
                <w:noProof/>
                <w:webHidden/>
              </w:rPr>
              <w:fldChar w:fldCharType="separate"/>
            </w:r>
            <w:r w:rsidR="00953CE9">
              <w:rPr>
                <w:noProof/>
                <w:webHidden/>
              </w:rPr>
              <w:t>8</w:t>
            </w:r>
            <w:r w:rsidR="00953CE9">
              <w:rPr>
                <w:noProof/>
                <w:webHidden/>
              </w:rPr>
              <w:fldChar w:fldCharType="end"/>
            </w:r>
          </w:hyperlink>
        </w:p>
        <w:p w14:paraId="5E7073AB" w14:textId="4C672A40" w:rsidR="00953CE9" w:rsidRDefault="00CA61AF">
          <w:pPr>
            <w:pStyle w:val="TOC2"/>
            <w:tabs>
              <w:tab w:val="right" w:leader="dot" w:pos="9134"/>
            </w:tabs>
            <w:rPr>
              <w:rFonts w:asciiTheme="minorHAnsi" w:eastAsiaTheme="minorEastAsia" w:hAnsiTheme="minorHAnsi"/>
              <w:noProof/>
              <w:sz w:val="22"/>
              <w:szCs w:val="22"/>
            </w:rPr>
          </w:pPr>
          <w:hyperlink w:anchor="_Toc119676101" w:history="1">
            <w:r w:rsidR="00953CE9" w:rsidRPr="006F0C2A">
              <w:rPr>
                <w:rStyle w:val="Hyperlink"/>
                <w:rFonts w:asciiTheme="majorHAnsi" w:hAnsiTheme="majorHAnsi" w:cstheme="majorHAnsi"/>
                <w:noProof/>
              </w:rPr>
              <w:t>E. Award of Contract</w:t>
            </w:r>
            <w:r w:rsidR="00953CE9">
              <w:rPr>
                <w:noProof/>
                <w:webHidden/>
              </w:rPr>
              <w:tab/>
            </w:r>
            <w:r w:rsidR="00953CE9">
              <w:rPr>
                <w:noProof/>
                <w:webHidden/>
              </w:rPr>
              <w:fldChar w:fldCharType="begin"/>
            </w:r>
            <w:r w:rsidR="00953CE9">
              <w:rPr>
                <w:noProof/>
                <w:webHidden/>
              </w:rPr>
              <w:instrText xml:space="preserve"> PAGEREF _Toc119676101 \h </w:instrText>
            </w:r>
            <w:r w:rsidR="00953CE9">
              <w:rPr>
                <w:noProof/>
                <w:webHidden/>
              </w:rPr>
            </w:r>
            <w:r w:rsidR="00953CE9">
              <w:rPr>
                <w:noProof/>
                <w:webHidden/>
              </w:rPr>
              <w:fldChar w:fldCharType="separate"/>
            </w:r>
            <w:r w:rsidR="00953CE9">
              <w:rPr>
                <w:noProof/>
                <w:webHidden/>
              </w:rPr>
              <w:t>9</w:t>
            </w:r>
            <w:r w:rsidR="00953CE9">
              <w:rPr>
                <w:noProof/>
                <w:webHidden/>
              </w:rPr>
              <w:fldChar w:fldCharType="end"/>
            </w:r>
          </w:hyperlink>
        </w:p>
        <w:p w14:paraId="1B125172" w14:textId="269E6743" w:rsidR="00953CE9" w:rsidRDefault="00CA61AF">
          <w:pPr>
            <w:pStyle w:val="TOC1"/>
            <w:tabs>
              <w:tab w:val="right" w:leader="dot" w:pos="9134"/>
            </w:tabs>
            <w:rPr>
              <w:rFonts w:asciiTheme="minorHAnsi" w:eastAsiaTheme="minorEastAsia" w:hAnsiTheme="minorHAnsi"/>
              <w:noProof/>
              <w:sz w:val="22"/>
              <w:szCs w:val="22"/>
            </w:rPr>
          </w:pPr>
          <w:hyperlink w:anchor="_Toc119676102" w:history="1">
            <w:r w:rsidR="00953CE9" w:rsidRPr="006F0C2A">
              <w:rPr>
                <w:rStyle w:val="Hyperlink"/>
                <w:rFonts w:asciiTheme="majorHAnsi" w:hAnsiTheme="majorHAnsi" w:cstheme="majorHAnsi"/>
                <w:b/>
                <w:bCs/>
                <w:noProof/>
              </w:rPr>
              <w:t>Annex III:  GENERAL TERMS AND CONDITIONS</w:t>
            </w:r>
            <w:r w:rsidR="00953CE9">
              <w:rPr>
                <w:noProof/>
                <w:webHidden/>
              </w:rPr>
              <w:tab/>
            </w:r>
            <w:r w:rsidR="00953CE9">
              <w:rPr>
                <w:noProof/>
                <w:webHidden/>
              </w:rPr>
              <w:fldChar w:fldCharType="begin"/>
            </w:r>
            <w:r w:rsidR="00953CE9">
              <w:rPr>
                <w:noProof/>
                <w:webHidden/>
              </w:rPr>
              <w:instrText xml:space="preserve"> PAGEREF _Toc119676102 \h </w:instrText>
            </w:r>
            <w:r w:rsidR="00953CE9">
              <w:rPr>
                <w:noProof/>
                <w:webHidden/>
              </w:rPr>
            </w:r>
            <w:r w:rsidR="00953CE9">
              <w:rPr>
                <w:noProof/>
                <w:webHidden/>
              </w:rPr>
              <w:fldChar w:fldCharType="separate"/>
            </w:r>
            <w:r w:rsidR="00953CE9">
              <w:rPr>
                <w:noProof/>
                <w:webHidden/>
              </w:rPr>
              <w:t>10</w:t>
            </w:r>
            <w:r w:rsidR="00953CE9">
              <w:rPr>
                <w:noProof/>
                <w:webHidden/>
              </w:rPr>
              <w:fldChar w:fldCharType="end"/>
            </w:r>
          </w:hyperlink>
        </w:p>
        <w:p w14:paraId="28CB5297" w14:textId="31F22706" w:rsidR="00953CE9" w:rsidRDefault="00CA61AF">
          <w:pPr>
            <w:pStyle w:val="TOC1"/>
            <w:tabs>
              <w:tab w:val="right" w:leader="dot" w:pos="9134"/>
            </w:tabs>
            <w:rPr>
              <w:rFonts w:asciiTheme="minorHAnsi" w:eastAsiaTheme="minorEastAsia" w:hAnsiTheme="minorHAnsi"/>
              <w:noProof/>
              <w:sz w:val="22"/>
              <w:szCs w:val="22"/>
            </w:rPr>
          </w:pPr>
          <w:hyperlink w:anchor="_Toc119676103" w:history="1">
            <w:r w:rsidR="00953CE9" w:rsidRPr="006F0C2A">
              <w:rPr>
                <w:rStyle w:val="Hyperlink"/>
                <w:rFonts w:asciiTheme="majorHAnsi" w:hAnsiTheme="majorHAnsi" w:cstheme="majorHAnsi"/>
                <w:b/>
                <w:bCs/>
                <w:noProof/>
              </w:rPr>
              <w:t>ANNEX IV:  APPLICANT RESPONSES</w:t>
            </w:r>
            <w:r w:rsidR="00953CE9">
              <w:rPr>
                <w:noProof/>
                <w:webHidden/>
              </w:rPr>
              <w:tab/>
            </w:r>
            <w:r w:rsidR="00953CE9">
              <w:rPr>
                <w:noProof/>
                <w:webHidden/>
              </w:rPr>
              <w:fldChar w:fldCharType="begin"/>
            </w:r>
            <w:r w:rsidR="00953CE9">
              <w:rPr>
                <w:noProof/>
                <w:webHidden/>
              </w:rPr>
              <w:instrText xml:space="preserve"> PAGEREF _Toc119676103 \h </w:instrText>
            </w:r>
            <w:r w:rsidR="00953CE9">
              <w:rPr>
                <w:noProof/>
                <w:webHidden/>
              </w:rPr>
            </w:r>
            <w:r w:rsidR="00953CE9">
              <w:rPr>
                <w:noProof/>
                <w:webHidden/>
              </w:rPr>
              <w:fldChar w:fldCharType="separate"/>
            </w:r>
            <w:r w:rsidR="00953CE9">
              <w:rPr>
                <w:noProof/>
                <w:webHidden/>
              </w:rPr>
              <w:t>11</w:t>
            </w:r>
            <w:r w:rsidR="00953CE9">
              <w:rPr>
                <w:noProof/>
                <w:webHidden/>
              </w:rPr>
              <w:fldChar w:fldCharType="end"/>
            </w:r>
          </w:hyperlink>
        </w:p>
        <w:p w14:paraId="1B2C2BF9" w14:textId="6BF4CAD4" w:rsidR="00953CE9" w:rsidRDefault="00CA61AF">
          <w:pPr>
            <w:pStyle w:val="TOC1"/>
            <w:tabs>
              <w:tab w:val="right" w:leader="dot" w:pos="9134"/>
            </w:tabs>
            <w:rPr>
              <w:rFonts w:asciiTheme="minorHAnsi" w:eastAsiaTheme="minorEastAsia" w:hAnsiTheme="minorHAnsi"/>
              <w:noProof/>
              <w:sz w:val="22"/>
              <w:szCs w:val="22"/>
            </w:rPr>
          </w:pPr>
          <w:hyperlink w:anchor="_Toc119676104" w:history="1">
            <w:r w:rsidR="00953CE9" w:rsidRPr="006F0C2A">
              <w:rPr>
                <w:rStyle w:val="Hyperlink"/>
                <w:rFonts w:asciiTheme="majorHAnsi" w:hAnsiTheme="majorHAnsi" w:cstheme="majorHAnsi"/>
                <w:b/>
                <w:bCs/>
                <w:noProof/>
              </w:rPr>
              <w:t>ANNEX V:  PROPOSAL SUBMISSION FORM</w:t>
            </w:r>
            <w:r w:rsidR="00953CE9">
              <w:rPr>
                <w:noProof/>
                <w:webHidden/>
              </w:rPr>
              <w:tab/>
            </w:r>
            <w:r w:rsidR="00953CE9">
              <w:rPr>
                <w:noProof/>
                <w:webHidden/>
              </w:rPr>
              <w:fldChar w:fldCharType="begin"/>
            </w:r>
            <w:r w:rsidR="00953CE9">
              <w:rPr>
                <w:noProof/>
                <w:webHidden/>
              </w:rPr>
              <w:instrText xml:space="preserve"> PAGEREF _Toc119676104 \h </w:instrText>
            </w:r>
            <w:r w:rsidR="00953CE9">
              <w:rPr>
                <w:noProof/>
                <w:webHidden/>
              </w:rPr>
            </w:r>
            <w:r w:rsidR="00953CE9">
              <w:rPr>
                <w:noProof/>
                <w:webHidden/>
              </w:rPr>
              <w:fldChar w:fldCharType="separate"/>
            </w:r>
            <w:r w:rsidR="00953CE9">
              <w:rPr>
                <w:noProof/>
                <w:webHidden/>
              </w:rPr>
              <w:t>12</w:t>
            </w:r>
            <w:r w:rsidR="00953CE9">
              <w:rPr>
                <w:noProof/>
                <w:webHidden/>
              </w:rPr>
              <w:fldChar w:fldCharType="end"/>
            </w:r>
          </w:hyperlink>
        </w:p>
        <w:p w14:paraId="089F9D04" w14:textId="0710D1AF" w:rsidR="00953CE9" w:rsidRDefault="00CA61AF">
          <w:pPr>
            <w:pStyle w:val="TOC1"/>
            <w:tabs>
              <w:tab w:val="right" w:leader="dot" w:pos="9134"/>
            </w:tabs>
            <w:rPr>
              <w:rFonts w:asciiTheme="minorHAnsi" w:eastAsiaTheme="minorEastAsia" w:hAnsiTheme="minorHAnsi"/>
              <w:noProof/>
              <w:sz w:val="22"/>
              <w:szCs w:val="22"/>
            </w:rPr>
          </w:pPr>
          <w:hyperlink w:anchor="_Toc119676105" w:history="1">
            <w:r w:rsidR="00953CE9" w:rsidRPr="006F0C2A">
              <w:rPr>
                <w:rStyle w:val="Hyperlink"/>
                <w:rFonts w:asciiTheme="majorHAnsi" w:hAnsiTheme="majorHAnsi" w:cstheme="majorHAnsi"/>
                <w:b/>
                <w:bCs/>
                <w:noProof/>
              </w:rPr>
              <w:t>ANNEX VI: PRICE SCHEDULE</w:t>
            </w:r>
            <w:r w:rsidR="00953CE9">
              <w:rPr>
                <w:noProof/>
                <w:webHidden/>
              </w:rPr>
              <w:tab/>
            </w:r>
            <w:r w:rsidR="00953CE9">
              <w:rPr>
                <w:noProof/>
                <w:webHidden/>
              </w:rPr>
              <w:fldChar w:fldCharType="begin"/>
            </w:r>
            <w:r w:rsidR="00953CE9">
              <w:rPr>
                <w:noProof/>
                <w:webHidden/>
              </w:rPr>
              <w:instrText xml:space="preserve"> PAGEREF _Toc119676105 \h </w:instrText>
            </w:r>
            <w:r w:rsidR="00953CE9">
              <w:rPr>
                <w:noProof/>
                <w:webHidden/>
              </w:rPr>
            </w:r>
            <w:r w:rsidR="00953CE9">
              <w:rPr>
                <w:noProof/>
                <w:webHidden/>
              </w:rPr>
              <w:fldChar w:fldCharType="separate"/>
            </w:r>
            <w:r w:rsidR="00953CE9">
              <w:rPr>
                <w:noProof/>
                <w:webHidden/>
              </w:rPr>
              <w:t>13</w:t>
            </w:r>
            <w:r w:rsidR="00953CE9">
              <w:rPr>
                <w:noProof/>
                <w:webHidden/>
              </w:rPr>
              <w:fldChar w:fldCharType="end"/>
            </w:r>
          </w:hyperlink>
        </w:p>
        <w:p w14:paraId="4E9E6FF6" w14:textId="5416BBDA" w:rsidR="0027105C" w:rsidRDefault="009A2FEF" w:rsidP="5573D3C1">
          <w:pPr>
            <w:pStyle w:val="TOC1"/>
            <w:tabs>
              <w:tab w:val="right" w:leader="dot" w:pos="9135"/>
            </w:tabs>
            <w:rPr>
              <w:rStyle w:val="Hyperlink"/>
              <w:noProof/>
            </w:rPr>
          </w:pPr>
          <w:r>
            <w:fldChar w:fldCharType="end"/>
          </w:r>
        </w:p>
      </w:sdtContent>
    </w:sdt>
    <w:p w14:paraId="5649D34C" w14:textId="3BD4315B" w:rsidR="00C0252C" w:rsidRDefault="00C0252C"/>
    <w:p w14:paraId="548B2267" w14:textId="77777777" w:rsidR="00C0252C" w:rsidRPr="00A07AF1" w:rsidRDefault="00C0252C" w:rsidP="00A07AF1"/>
    <w:p w14:paraId="7177CE91" w14:textId="4A671365" w:rsidR="0063323E" w:rsidRDefault="0063323E" w:rsidP="000D443E">
      <w:pPr>
        <w:rPr>
          <w:rFonts w:ascii="Calibri" w:hAnsi="Calibri" w:cs="Calibri"/>
          <w:sz w:val="22"/>
          <w:szCs w:val="22"/>
        </w:rPr>
      </w:pPr>
    </w:p>
    <w:p w14:paraId="6F5FF570" w14:textId="2D6E40C1" w:rsidR="00FD21D9" w:rsidRDefault="00FD21D9" w:rsidP="000D443E">
      <w:pPr>
        <w:rPr>
          <w:rFonts w:ascii="Calibri" w:hAnsi="Calibri" w:cs="Calibri"/>
          <w:sz w:val="22"/>
          <w:szCs w:val="22"/>
        </w:rPr>
      </w:pPr>
    </w:p>
    <w:p w14:paraId="79B6FCCF" w14:textId="0B2FCF26" w:rsidR="00FD21D9" w:rsidRDefault="00FD21D9" w:rsidP="000D443E">
      <w:pPr>
        <w:rPr>
          <w:rFonts w:ascii="Calibri" w:hAnsi="Calibri" w:cs="Calibri"/>
          <w:sz w:val="22"/>
          <w:szCs w:val="22"/>
        </w:rPr>
      </w:pPr>
    </w:p>
    <w:p w14:paraId="442A9AAE" w14:textId="3EDC7B7F" w:rsidR="00D93690" w:rsidRDefault="00D93690" w:rsidP="000D443E">
      <w:pPr>
        <w:rPr>
          <w:rFonts w:ascii="Calibri" w:hAnsi="Calibri" w:cs="Calibri"/>
          <w:sz w:val="22"/>
          <w:szCs w:val="22"/>
        </w:rPr>
      </w:pPr>
    </w:p>
    <w:p w14:paraId="2B7A854A" w14:textId="71F6033C" w:rsidR="00D93690" w:rsidRDefault="00D93690" w:rsidP="000D443E">
      <w:pPr>
        <w:rPr>
          <w:rFonts w:ascii="Calibri" w:hAnsi="Calibri" w:cs="Calibri"/>
          <w:sz w:val="22"/>
          <w:szCs w:val="22"/>
        </w:rPr>
      </w:pPr>
    </w:p>
    <w:p w14:paraId="05E6FF0D" w14:textId="7DED8127" w:rsidR="00D93690" w:rsidRDefault="00D93690" w:rsidP="000D443E">
      <w:pPr>
        <w:rPr>
          <w:rFonts w:ascii="Calibri" w:hAnsi="Calibri" w:cs="Calibri"/>
          <w:sz w:val="22"/>
          <w:szCs w:val="22"/>
        </w:rPr>
      </w:pPr>
    </w:p>
    <w:p w14:paraId="1B80ADE1" w14:textId="7CF656AD" w:rsidR="00D93690" w:rsidRDefault="00D93690" w:rsidP="000D443E">
      <w:pPr>
        <w:rPr>
          <w:rFonts w:ascii="Calibri" w:hAnsi="Calibri" w:cs="Calibri"/>
          <w:sz w:val="22"/>
          <w:szCs w:val="22"/>
        </w:rPr>
      </w:pPr>
    </w:p>
    <w:p w14:paraId="116838FB" w14:textId="5FA3B6E1" w:rsidR="00D93690" w:rsidRDefault="00D93690" w:rsidP="000D443E">
      <w:pPr>
        <w:rPr>
          <w:rFonts w:ascii="Calibri" w:hAnsi="Calibri" w:cs="Calibri"/>
          <w:sz w:val="22"/>
          <w:szCs w:val="22"/>
        </w:rPr>
      </w:pPr>
    </w:p>
    <w:p w14:paraId="26ABC682" w14:textId="34122A64" w:rsidR="00D93690" w:rsidRDefault="00D93690" w:rsidP="000D443E">
      <w:pPr>
        <w:rPr>
          <w:rFonts w:ascii="Calibri" w:hAnsi="Calibri" w:cs="Calibri"/>
          <w:sz w:val="22"/>
          <w:szCs w:val="22"/>
        </w:rPr>
      </w:pPr>
    </w:p>
    <w:p w14:paraId="37F11CF7" w14:textId="2719A2D4" w:rsidR="00D93690" w:rsidRDefault="00D93690" w:rsidP="000D443E">
      <w:pPr>
        <w:rPr>
          <w:rFonts w:ascii="Calibri" w:hAnsi="Calibri" w:cs="Calibri"/>
          <w:sz w:val="22"/>
          <w:szCs w:val="22"/>
        </w:rPr>
      </w:pPr>
    </w:p>
    <w:p w14:paraId="1D885E55" w14:textId="0FE626E0" w:rsidR="00D93690" w:rsidRDefault="00D93690" w:rsidP="000D443E">
      <w:pPr>
        <w:rPr>
          <w:rFonts w:ascii="Calibri" w:hAnsi="Calibri" w:cs="Calibri"/>
          <w:sz w:val="22"/>
          <w:szCs w:val="22"/>
        </w:rPr>
      </w:pPr>
    </w:p>
    <w:p w14:paraId="1C3C8CC2" w14:textId="2B2050F4" w:rsidR="00D81630" w:rsidRPr="003F30DB" w:rsidRDefault="5753B076" w:rsidP="00A07AF1">
      <w:pPr>
        <w:pStyle w:val="ListParagraph"/>
        <w:numPr>
          <w:ilvl w:val="0"/>
          <w:numId w:val="1"/>
        </w:numPr>
        <w:outlineLvl w:val="0"/>
        <w:rPr>
          <w:rFonts w:asciiTheme="majorHAnsi" w:hAnsiTheme="majorHAnsi" w:cstheme="majorHAnsi"/>
          <w:b/>
          <w:sz w:val="22"/>
          <w:szCs w:val="22"/>
          <w:u w:val="single"/>
        </w:rPr>
      </w:pPr>
      <w:bookmarkStart w:id="1" w:name="_Toc119676088"/>
      <w:bookmarkStart w:id="2" w:name="Introduction"/>
      <w:r w:rsidRPr="003F30DB">
        <w:rPr>
          <w:rFonts w:asciiTheme="majorHAnsi" w:hAnsiTheme="majorHAnsi" w:cstheme="majorHAnsi"/>
          <w:b/>
          <w:sz w:val="22"/>
          <w:szCs w:val="22"/>
          <w:u w:val="single"/>
        </w:rPr>
        <w:lastRenderedPageBreak/>
        <w:t>INTRODUCTION TO</w:t>
      </w:r>
      <w:r w:rsidR="794F548B" w:rsidRPr="003F30DB">
        <w:rPr>
          <w:rFonts w:asciiTheme="majorHAnsi" w:hAnsiTheme="majorHAnsi" w:cstheme="majorHAnsi"/>
          <w:b/>
          <w:sz w:val="22"/>
          <w:szCs w:val="22"/>
          <w:u w:val="single"/>
        </w:rPr>
        <w:t xml:space="preserve"> HIAS</w:t>
      </w:r>
      <w:bookmarkEnd w:id="1"/>
    </w:p>
    <w:bookmarkEnd w:id="2"/>
    <w:p w14:paraId="59F0C086" w14:textId="6B2A98C0" w:rsidR="000D443E" w:rsidRPr="003F30DB" w:rsidRDefault="0063323E" w:rsidP="00D81630">
      <w:pPr>
        <w:pStyle w:val="ListParagraph"/>
        <w:rPr>
          <w:rFonts w:asciiTheme="majorHAnsi" w:hAnsiTheme="majorHAnsi" w:cstheme="majorHAnsi"/>
          <w:sz w:val="22"/>
          <w:szCs w:val="22"/>
        </w:rPr>
      </w:pPr>
      <w:r w:rsidRPr="003F30DB">
        <w:rPr>
          <w:rFonts w:asciiTheme="majorHAnsi" w:hAnsiTheme="majorHAnsi" w:cstheme="majorHAnsi"/>
          <w:sz w:val="22"/>
          <w:szCs w:val="22"/>
        </w:rPr>
        <w:t xml:space="preserve">HIAS is a nonprofit organization </w:t>
      </w:r>
      <w:r w:rsidR="00830072" w:rsidRPr="003F30DB">
        <w:rPr>
          <w:rFonts w:asciiTheme="majorHAnsi" w:hAnsiTheme="majorHAnsi" w:cstheme="majorHAnsi"/>
          <w:sz w:val="22"/>
          <w:szCs w:val="22"/>
        </w:rPr>
        <w:t xml:space="preserve">incorporated in New York State and headquartered in Silver Spring, Maryland, </w:t>
      </w:r>
      <w:r w:rsidR="008F38B8" w:rsidRPr="003F30DB">
        <w:rPr>
          <w:rFonts w:asciiTheme="majorHAnsi" w:hAnsiTheme="majorHAnsi" w:cstheme="majorHAnsi"/>
          <w:sz w:val="22"/>
          <w:szCs w:val="22"/>
        </w:rPr>
        <w:t xml:space="preserve">and </w:t>
      </w:r>
      <w:r w:rsidR="00830072" w:rsidRPr="003F30DB">
        <w:rPr>
          <w:rFonts w:asciiTheme="majorHAnsi" w:hAnsiTheme="majorHAnsi" w:cstheme="majorHAnsi"/>
          <w:sz w:val="22"/>
          <w:szCs w:val="22"/>
        </w:rPr>
        <w:t xml:space="preserve">is </w:t>
      </w:r>
      <w:r w:rsidRPr="003F30DB">
        <w:rPr>
          <w:rFonts w:asciiTheme="majorHAnsi" w:hAnsiTheme="majorHAnsi" w:cstheme="majorHAnsi"/>
          <w:sz w:val="22"/>
          <w:szCs w:val="22"/>
        </w:rPr>
        <w:t xml:space="preserve">exempt from federal income tax under Internal Revenue Code Section 501(c)(3). </w:t>
      </w:r>
      <w:r w:rsidR="00751484" w:rsidRPr="003F30DB">
        <w:rPr>
          <w:rFonts w:asciiTheme="majorHAnsi" w:hAnsiTheme="majorHAnsi" w:cstheme="majorHAnsi"/>
          <w:sz w:val="22"/>
          <w:szCs w:val="22"/>
        </w:rPr>
        <w:t xml:space="preserve">HIAS </w:t>
      </w:r>
      <w:r w:rsidRPr="003F30DB">
        <w:rPr>
          <w:rFonts w:asciiTheme="majorHAnsi" w:hAnsiTheme="majorHAnsi" w:cstheme="majorHAnsi"/>
          <w:sz w:val="22"/>
          <w:szCs w:val="22"/>
        </w:rPr>
        <w:t>advocate</w:t>
      </w:r>
      <w:r w:rsidR="00751484" w:rsidRPr="003F30DB">
        <w:rPr>
          <w:rFonts w:asciiTheme="majorHAnsi" w:hAnsiTheme="majorHAnsi" w:cstheme="majorHAnsi"/>
          <w:sz w:val="22"/>
          <w:szCs w:val="22"/>
        </w:rPr>
        <w:t>s</w:t>
      </w:r>
      <w:r w:rsidRPr="003F30DB">
        <w:rPr>
          <w:rFonts w:asciiTheme="majorHAnsi" w:hAnsiTheme="majorHAnsi" w:cstheme="majorHAnsi"/>
          <w:sz w:val="22"/>
          <w:szCs w:val="22"/>
        </w:rPr>
        <w:t xml:space="preserve"> for the protection of refugees and assure</w:t>
      </w:r>
      <w:r w:rsidR="00751484" w:rsidRPr="003F30DB">
        <w:rPr>
          <w:rFonts w:asciiTheme="majorHAnsi" w:hAnsiTheme="majorHAnsi" w:cstheme="majorHAnsi"/>
          <w:sz w:val="22"/>
          <w:szCs w:val="22"/>
        </w:rPr>
        <w:t>s</w:t>
      </w:r>
      <w:r w:rsidRPr="003F30DB">
        <w:rPr>
          <w:rFonts w:asciiTheme="majorHAnsi" w:hAnsiTheme="majorHAnsi" w:cstheme="majorHAnsi"/>
          <w:sz w:val="22"/>
          <w:szCs w:val="22"/>
        </w:rPr>
        <w:t xml:space="preserve"> that displaced people are treated with the dignity they deserve. Guided by our Jewish values and history, </w:t>
      </w:r>
      <w:r w:rsidR="00751484" w:rsidRPr="003F30DB">
        <w:rPr>
          <w:rFonts w:asciiTheme="majorHAnsi" w:hAnsiTheme="majorHAnsi" w:cstheme="majorHAnsi"/>
          <w:sz w:val="22"/>
          <w:szCs w:val="22"/>
        </w:rPr>
        <w:t xml:space="preserve">HIAS brings </w:t>
      </w:r>
      <w:r w:rsidRPr="003F30DB">
        <w:rPr>
          <w:rFonts w:asciiTheme="majorHAnsi" w:hAnsiTheme="majorHAnsi" w:cstheme="majorHAnsi"/>
          <w:sz w:val="22"/>
          <w:szCs w:val="22"/>
        </w:rPr>
        <w:t>more than 130 years of expertise to our work with refugees.</w:t>
      </w:r>
    </w:p>
    <w:p w14:paraId="5C32E945" w14:textId="20321908" w:rsidR="00047A16" w:rsidRPr="003F30DB" w:rsidRDefault="00047A16" w:rsidP="00D81630">
      <w:pPr>
        <w:pStyle w:val="ListParagraph"/>
        <w:rPr>
          <w:rFonts w:asciiTheme="majorHAnsi" w:hAnsiTheme="majorHAnsi" w:cstheme="majorHAnsi"/>
          <w:sz w:val="22"/>
          <w:szCs w:val="22"/>
        </w:rPr>
      </w:pPr>
    </w:p>
    <w:p w14:paraId="20A7BEC3" w14:textId="502BA532" w:rsidR="000209EC" w:rsidRDefault="26DFF5F4" w:rsidP="00D81630">
      <w:pPr>
        <w:pStyle w:val="ListParagraph"/>
        <w:rPr>
          <w:rFonts w:asciiTheme="majorHAnsi" w:hAnsiTheme="majorHAnsi" w:cstheme="majorHAnsi"/>
          <w:sz w:val="22"/>
          <w:szCs w:val="22"/>
        </w:rPr>
      </w:pPr>
      <w:r w:rsidRPr="003F30DB">
        <w:rPr>
          <w:rFonts w:asciiTheme="majorHAnsi" w:hAnsiTheme="majorHAnsi" w:cstheme="majorHAnsi"/>
          <w:sz w:val="22"/>
          <w:szCs w:val="22"/>
        </w:rPr>
        <w:t>Annual revenues are between $1</w:t>
      </w:r>
      <w:r w:rsidR="6F3F6228" w:rsidRPr="003F30DB">
        <w:rPr>
          <w:rFonts w:asciiTheme="majorHAnsi" w:hAnsiTheme="majorHAnsi" w:cstheme="majorHAnsi"/>
          <w:sz w:val="22"/>
          <w:szCs w:val="22"/>
        </w:rPr>
        <w:t>50</w:t>
      </w:r>
      <w:r w:rsidR="508F1578" w:rsidRPr="003F30DB">
        <w:rPr>
          <w:rFonts w:asciiTheme="majorHAnsi" w:hAnsiTheme="majorHAnsi" w:cstheme="majorHAnsi"/>
          <w:sz w:val="22"/>
          <w:szCs w:val="22"/>
        </w:rPr>
        <w:t xml:space="preserve"> </w:t>
      </w:r>
      <w:r w:rsidRPr="003F30DB">
        <w:rPr>
          <w:rFonts w:asciiTheme="majorHAnsi" w:hAnsiTheme="majorHAnsi" w:cstheme="majorHAnsi"/>
          <w:sz w:val="22"/>
          <w:szCs w:val="22"/>
        </w:rPr>
        <w:t>million and $</w:t>
      </w:r>
      <w:r w:rsidR="3D4EC8EA" w:rsidRPr="003F30DB">
        <w:rPr>
          <w:rFonts w:asciiTheme="majorHAnsi" w:hAnsiTheme="majorHAnsi" w:cstheme="majorHAnsi"/>
          <w:sz w:val="22"/>
          <w:szCs w:val="22"/>
        </w:rPr>
        <w:t>200</w:t>
      </w:r>
      <w:r w:rsidRPr="003F30DB">
        <w:rPr>
          <w:rFonts w:asciiTheme="majorHAnsi" w:hAnsiTheme="majorHAnsi" w:cstheme="majorHAnsi"/>
          <w:sz w:val="22"/>
          <w:szCs w:val="22"/>
        </w:rPr>
        <w:t xml:space="preserve"> million per year</w:t>
      </w:r>
      <w:r w:rsidR="00CD2AC3">
        <w:rPr>
          <w:rFonts w:asciiTheme="majorHAnsi" w:hAnsiTheme="majorHAnsi" w:cstheme="majorHAnsi"/>
          <w:sz w:val="22"/>
          <w:szCs w:val="22"/>
        </w:rPr>
        <w:t>.</w:t>
      </w:r>
      <w:r w:rsidRPr="003F30DB">
        <w:rPr>
          <w:rFonts w:asciiTheme="majorHAnsi" w:hAnsiTheme="majorHAnsi" w:cstheme="majorHAnsi"/>
          <w:sz w:val="22"/>
          <w:szCs w:val="22"/>
        </w:rPr>
        <w:t xml:space="preserve"> </w:t>
      </w:r>
      <w:r w:rsidR="00CD2AC3">
        <w:rPr>
          <w:rFonts w:asciiTheme="majorHAnsi" w:hAnsiTheme="majorHAnsi" w:cstheme="majorHAnsi"/>
          <w:sz w:val="22"/>
          <w:szCs w:val="22"/>
        </w:rPr>
        <w:t>HIAS</w:t>
      </w:r>
      <w:r w:rsidRPr="003F30DB">
        <w:rPr>
          <w:rFonts w:asciiTheme="majorHAnsi" w:hAnsiTheme="majorHAnsi" w:cstheme="majorHAnsi"/>
          <w:sz w:val="22"/>
          <w:szCs w:val="22"/>
        </w:rPr>
        <w:t xml:space="preserve"> employs </w:t>
      </w:r>
      <w:r w:rsidR="357EE929" w:rsidRPr="003F30DB">
        <w:rPr>
          <w:rFonts w:asciiTheme="majorHAnsi" w:hAnsiTheme="majorHAnsi" w:cstheme="majorHAnsi"/>
          <w:sz w:val="22"/>
          <w:szCs w:val="22"/>
        </w:rPr>
        <w:t>about 1</w:t>
      </w:r>
      <w:r w:rsidR="00400F6E">
        <w:rPr>
          <w:rFonts w:asciiTheme="majorHAnsi" w:hAnsiTheme="majorHAnsi" w:cstheme="majorHAnsi"/>
          <w:sz w:val="22"/>
          <w:szCs w:val="22"/>
        </w:rPr>
        <w:t>,</w:t>
      </w:r>
      <w:r w:rsidR="53CEFCC0" w:rsidRPr="003F30DB">
        <w:rPr>
          <w:rFonts w:asciiTheme="majorHAnsi" w:hAnsiTheme="majorHAnsi" w:cstheme="majorHAnsi"/>
          <w:sz w:val="22"/>
          <w:szCs w:val="22"/>
        </w:rPr>
        <w:t>8</w:t>
      </w:r>
      <w:r w:rsidR="357EE929" w:rsidRPr="003F30DB">
        <w:rPr>
          <w:rFonts w:asciiTheme="majorHAnsi" w:hAnsiTheme="majorHAnsi" w:cstheme="majorHAnsi"/>
          <w:sz w:val="22"/>
          <w:szCs w:val="22"/>
        </w:rPr>
        <w:t xml:space="preserve">00 </w:t>
      </w:r>
      <w:r w:rsidRPr="003F30DB">
        <w:rPr>
          <w:rFonts w:asciiTheme="majorHAnsi" w:hAnsiTheme="majorHAnsi" w:cstheme="majorHAnsi"/>
          <w:sz w:val="22"/>
          <w:szCs w:val="22"/>
        </w:rPr>
        <w:t>people in</w:t>
      </w:r>
      <w:r w:rsidR="00E62BAE">
        <w:rPr>
          <w:rFonts w:asciiTheme="majorHAnsi" w:hAnsiTheme="majorHAnsi" w:cstheme="majorHAnsi"/>
          <w:sz w:val="22"/>
          <w:szCs w:val="22"/>
        </w:rPr>
        <w:t xml:space="preserve"> the US and </w:t>
      </w:r>
      <w:r w:rsidRPr="003F30DB">
        <w:rPr>
          <w:rFonts w:asciiTheme="majorHAnsi" w:hAnsiTheme="majorHAnsi" w:cstheme="majorHAnsi"/>
          <w:sz w:val="22"/>
          <w:szCs w:val="22"/>
        </w:rPr>
        <w:t xml:space="preserve"> </w:t>
      </w:r>
      <w:r w:rsidR="00693401">
        <w:rPr>
          <w:rFonts w:asciiTheme="majorHAnsi" w:hAnsiTheme="majorHAnsi" w:cstheme="majorHAnsi"/>
          <w:sz w:val="22"/>
          <w:szCs w:val="22"/>
        </w:rPr>
        <w:t>t</w:t>
      </w:r>
      <w:r w:rsidR="00F133FF">
        <w:rPr>
          <w:rFonts w:asciiTheme="majorHAnsi" w:hAnsiTheme="majorHAnsi" w:cstheme="majorHAnsi"/>
          <w:sz w:val="22"/>
          <w:szCs w:val="22"/>
        </w:rPr>
        <w:t>wenty</w:t>
      </w:r>
      <w:r w:rsidR="00E62BAE">
        <w:rPr>
          <w:rFonts w:asciiTheme="majorHAnsi" w:hAnsiTheme="majorHAnsi" w:cstheme="majorHAnsi"/>
          <w:sz w:val="22"/>
          <w:szCs w:val="22"/>
        </w:rPr>
        <w:t xml:space="preserve"> other </w:t>
      </w:r>
      <w:r w:rsidR="7F139CFE" w:rsidRPr="003F30DB">
        <w:rPr>
          <w:rFonts w:asciiTheme="majorHAnsi" w:hAnsiTheme="majorHAnsi" w:cstheme="majorHAnsi"/>
          <w:sz w:val="22"/>
          <w:szCs w:val="22"/>
        </w:rPr>
        <w:t>countries</w:t>
      </w:r>
      <w:r w:rsidR="00693401">
        <w:rPr>
          <w:rFonts w:asciiTheme="majorHAnsi" w:hAnsiTheme="majorHAnsi" w:cstheme="majorHAnsi"/>
          <w:sz w:val="22"/>
          <w:szCs w:val="22"/>
        </w:rPr>
        <w:t xml:space="preserve"> throughout </w:t>
      </w:r>
      <w:r w:rsidR="00F133FF">
        <w:rPr>
          <w:rFonts w:asciiTheme="majorHAnsi" w:hAnsiTheme="majorHAnsi" w:cstheme="majorHAnsi"/>
          <w:sz w:val="22"/>
          <w:szCs w:val="22"/>
        </w:rPr>
        <w:t xml:space="preserve">North America, </w:t>
      </w:r>
      <w:r w:rsidR="00693401">
        <w:rPr>
          <w:rFonts w:asciiTheme="majorHAnsi" w:hAnsiTheme="majorHAnsi" w:cstheme="majorHAnsi"/>
          <w:sz w:val="22"/>
          <w:szCs w:val="22"/>
        </w:rPr>
        <w:t xml:space="preserve">South America, Europe, Africa and </w:t>
      </w:r>
      <w:r w:rsidR="00F133FF">
        <w:rPr>
          <w:rFonts w:asciiTheme="majorHAnsi" w:hAnsiTheme="majorHAnsi" w:cstheme="majorHAnsi"/>
          <w:sz w:val="22"/>
          <w:szCs w:val="22"/>
        </w:rPr>
        <w:t>Asia</w:t>
      </w:r>
      <w:r w:rsidRPr="003F30DB">
        <w:rPr>
          <w:rFonts w:asciiTheme="majorHAnsi" w:hAnsiTheme="majorHAnsi" w:cstheme="majorHAnsi"/>
          <w:sz w:val="22"/>
          <w:szCs w:val="22"/>
        </w:rPr>
        <w:t xml:space="preserve">. </w:t>
      </w:r>
      <w:r w:rsidR="001E48D4">
        <w:rPr>
          <w:rFonts w:asciiTheme="majorHAnsi" w:hAnsiTheme="majorHAnsi" w:cstheme="majorHAnsi"/>
          <w:sz w:val="22"/>
          <w:szCs w:val="22"/>
        </w:rPr>
        <w:t>Please find the list of current</w:t>
      </w:r>
      <w:r w:rsidR="00E62BAE">
        <w:rPr>
          <w:rFonts w:asciiTheme="majorHAnsi" w:hAnsiTheme="majorHAnsi" w:cstheme="majorHAnsi"/>
          <w:sz w:val="22"/>
          <w:szCs w:val="22"/>
        </w:rPr>
        <w:t xml:space="preserve"> C</w:t>
      </w:r>
      <w:r w:rsidR="001E48D4">
        <w:rPr>
          <w:rFonts w:asciiTheme="majorHAnsi" w:hAnsiTheme="majorHAnsi" w:cstheme="majorHAnsi"/>
          <w:sz w:val="22"/>
          <w:szCs w:val="22"/>
        </w:rPr>
        <w:t xml:space="preserve">ountry </w:t>
      </w:r>
      <w:r w:rsidR="00E62BAE">
        <w:rPr>
          <w:rFonts w:asciiTheme="majorHAnsi" w:hAnsiTheme="majorHAnsi" w:cstheme="majorHAnsi"/>
          <w:sz w:val="22"/>
          <w:szCs w:val="22"/>
        </w:rPr>
        <w:t>O</w:t>
      </w:r>
      <w:r w:rsidR="001E48D4">
        <w:rPr>
          <w:rFonts w:asciiTheme="majorHAnsi" w:hAnsiTheme="majorHAnsi" w:cstheme="majorHAnsi"/>
          <w:sz w:val="22"/>
          <w:szCs w:val="22"/>
        </w:rPr>
        <w:t>ffices below:</w:t>
      </w:r>
    </w:p>
    <w:p w14:paraId="5EA4BE30" w14:textId="77777777" w:rsidR="001E48D4" w:rsidRDefault="001E48D4" w:rsidP="00D81630">
      <w:pPr>
        <w:pStyle w:val="ListParagraph"/>
        <w:rPr>
          <w:rFonts w:asciiTheme="majorHAnsi" w:hAnsiTheme="majorHAnsi" w:cstheme="majorHAnsi"/>
          <w:sz w:val="22"/>
          <w:szCs w:val="22"/>
        </w:rPr>
      </w:pPr>
    </w:p>
    <w:tbl>
      <w:tblPr>
        <w:tblStyle w:val="TableGrid"/>
        <w:tblW w:w="0" w:type="auto"/>
        <w:tblInd w:w="720" w:type="dxa"/>
        <w:tblLook w:val="04A0" w:firstRow="1" w:lastRow="0" w:firstColumn="1" w:lastColumn="0" w:noHBand="0" w:noVBand="1"/>
      </w:tblPr>
      <w:tblGrid>
        <w:gridCol w:w="2098"/>
        <w:gridCol w:w="2117"/>
        <w:gridCol w:w="2089"/>
        <w:gridCol w:w="2110"/>
      </w:tblGrid>
      <w:tr w:rsidR="000209EC" w14:paraId="0BFA97B7" w14:textId="77777777" w:rsidTr="004011B8">
        <w:tc>
          <w:tcPr>
            <w:tcW w:w="2098" w:type="dxa"/>
          </w:tcPr>
          <w:p w14:paraId="63F4E5F0" w14:textId="70F7F11A"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Aruba</w:t>
            </w:r>
          </w:p>
        </w:tc>
        <w:tc>
          <w:tcPr>
            <w:tcW w:w="2117" w:type="dxa"/>
          </w:tcPr>
          <w:p w14:paraId="45261189" w14:textId="219FE6C0"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Ecuador</w:t>
            </w:r>
          </w:p>
        </w:tc>
        <w:tc>
          <w:tcPr>
            <w:tcW w:w="2089" w:type="dxa"/>
          </w:tcPr>
          <w:p w14:paraId="607B9D71" w14:textId="5E018A3B"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Kenya</w:t>
            </w:r>
          </w:p>
        </w:tc>
        <w:tc>
          <w:tcPr>
            <w:tcW w:w="2110" w:type="dxa"/>
          </w:tcPr>
          <w:p w14:paraId="0153EEBE" w14:textId="4DD49210" w:rsidR="000209EC"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Ukraine</w:t>
            </w:r>
          </w:p>
        </w:tc>
      </w:tr>
      <w:tr w:rsidR="000209EC" w14:paraId="77784A1C" w14:textId="77777777" w:rsidTr="004011B8">
        <w:tc>
          <w:tcPr>
            <w:tcW w:w="2098" w:type="dxa"/>
          </w:tcPr>
          <w:p w14:paraId="279AECCC" w14:textId="1BDE487F"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Austria</w:t>
            </w:r>
          </w:p>
        </w:tc>
        <w:tc>
          <w:tcPr>
            <w:tcW w:w="2117" w:type="dxa"/>
          </w:tcPr>
          <w:p w14:paraId="7D7B1E9E" w14:textId="284A3835"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Greece</w:t>
            </w:r>
          </w:p>
        </w:tc>
        <w:tc>
          <w:tcPr>
            <w:tcW w:w="2089" w:type="dxa"/>
          </w:tcPr>
          <w:p w14:paraId="7752870C" w14:textId="7CF9E986" w:rsidR="000209EC" w:rsidRDefault="000209EC" w:rsidP="00D81630">
            <w:pPr>
              <w:pStyle w:val="ListParagraph"/>
              <w:ind w:left="0"/>
              <w:rPr>
                <w:rFonts w:asciiTheme="majorHAnsi" w:hAnsiTheme="majorHAnsi" w:cstheme="majorHAnsi"/>
                <w:sz w:val="22"/>
                <w:szCs w:val="22"/>
              </w:rPr>
            </w:pPr>
            <w:r>
              <w:rPr>
                <w:rFonts w:asciiTheme="majorHAnsi" w:hAnsiTheme="majorHAnsi" w:cstheme="majorHAnsi"/>
                <w:sz w:val="22"/>
                <w:szCs w:val="22"/>
              </w:rPr>
              <w:t>Mexico</w:t>
            </w:r>
          </w:p>
        </w:tc>
        <w:tc>
          <w:tcPr>
            <w:tcW w:w="2110" w:type="dxa"/>
          </w:tcPr>
          <w:p w14:paraId="3413D251" w14:textId="565CA9D2" w:rsidR="000209EC"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Venezuela</w:t>
            </w:r>
          </w:p>
        </w:tc>
      </w:tr>
      <w:tr w:rsidR="006605AF" w14:paraId="3F71CD67" w14:textId="77777777" w:rsidTr="004011B8">
        <w:trPr>
          <w:gridAfter w:val="1"/>
          <w:wAfter w:w="2110" w:type="dxa"/>
        </w:trPr>
        <w:tc>
          <w:tcPr>
            <w:tcW w:w="2098" w:type="dxa"/>
          </w:tcPr>
          <w:p w14:paraId="5CC00876" w14:textId="7601BE0E" w:rsidR="006605AF"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Belgium</w:t>
            </w:r>
          </w:p>
        </w:tc>
        <w:tc>
          <w:tcPr>
            <w:tcW w:w="2117" w:type="dxa"/>
          </w:tcPr>
          <w:p w14:paraId="4E116D1C" w14:textId="77CD56F8" w:rsidR="006605AF"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Guatemala</w:t>
            </w:r>
          </w:p>
        </w:tc>
        <w:tc>
          <w:tcPr>
            <w:tcW w:w="2089" w:type="dxa"/>
          </w:tcPr>
          <w:p w14:paraId="0D93A7A3" w14:textId="3B632DDA" w:rsidR="006605AF"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Panama</w:t>
            </w:r>
          </w:p>
        </w:tc>
      </w:tr>
      <w:tr w:rsidR="004011B8" w14:paraId="46A027D5" w14:textId="77777777" w:rsidTr="004011B8">
        <w:trPr>
          <w:gridAfter w:val="1"/>
          <w:wAfter w:w="2110" w:type="dxa"/>
        </w:trPr>
        <w:tc>
          <w:tcPr>
            <w:tcW w:w="2098" w:type="dxa"/>
          </w:tcPr>
          <w:p w14:paraId="0BE1C3C2" w14:textId="7AFECDAB"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Chad</w:t>
            </w:r>
          </w:p>
        </w:tc>
        <w:tc>
          <w:tcPr>
            <w:tcW w:w="2117" w:type="dxa"/>
          </w:tcPr>
          <w:p w14:paraId="6F1FAD0F" w14:textId="4E1DB829"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Guyana</w:t>
            </w:r>
          </w:p>
        </w:tc>
        <w:tc>
          <w:tcPr>
            <w:tcW w:w="2089" w:type="dxa"/>
          </w:tcPr>
          <w:p w14:paraId="2D3F1282" w14:textId="48AE171E" w:rsidR="004011B8"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Peru</w:t>
            </w:r>
          </w:p>
        </w:tc>
      </w:tr>
      <w:tr w:rsidR="004011B8" w14:paraId="0B481892" w14:textId="77777777" w:rsidTr="004011B8">
        <w:trPr>
          <w:gridAfter w:val="1"/>
          <w:wAfter w:w="2110" w:type="dxa"/>
        </w:trPr>
        <w:tc>
          <w:tcPr>
            <w:tcW w:w="2098" w:type="dxa"/>
          </w:tcPr>
          <w:p w14:paraId="0924E821" w14:textId="18B55E3F"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Colombia</w:t>
            </w:r>
          </w:p>
        </w:tc>
        <w:tc>
          <w:tcPr>
            <w:tcW w:w="2117" w:type="dxa"/>
          </w:tcPr>
          <w:p w14:paraId="67E9F3FB" w14:textId="18218245"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Honduras</w:t>
            </w:r>
          </w:p>
        </w:tc>
        <w:tc>
          <w:tcPr>
            <w:tcW w:w="2089" w:type="dxa"/>
          </w:tcPr>
          <w:p w14:paraId="1541D4A7" w14:textId="69D582EC" w:rsidR="004011B8"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Poland</w:t>
            </w:r>
          </w:p>
        </w:tc>
      </w:tr>
      <w:tr w:rsidR="004011B8" w14:paraId="67769CAC" w14:textId="77777777" w:rsidTr="004011B8">
        <w:trPr>
          <w:gridAfter w:val="1"/>
          <w:wAfter w:w="2110" w:type="dxa"/>
        </w:trPr>
        <w:tc>
          <w:tcPr>
            <w:tcW w:w="2098" w:type="dxa"/>
          </w:tcPr>
          <w:p w14:paraId="67E33EF3" w14:textId="3FB4C59B"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Costa Rica</w:t>
            </w:r>
          </w:p>
        </w:tc>
        <w:tc>
          <w:tcPr>
            <w:tcW w:w="2117" w:type="dxa"/>
          </w:tcPr>
          <w:p w14:paraId="13F2ED09" w14:textId="70FC7A01" w:rsidR="004011B8" w:rsidRDefault="004011B8" w:rsidP="00D81630">
            <w:pPr>
              <w:pStyle w:val="ListParagraph"/>
              <w:ind w:left="0"/>
              <w:rPr>
                <w:rFonts w:asciiTheme="majorHAnsi" w:hAnsiTheme="majorHAnsi" w:cstheme="majorHAnsi"/>
                <w:sz w:val="22"/>
                <w:szCs w:val="22"/>
              </w:rPr>
            </w:pPr>
            <w:r>
              <w:rPr>
                <w:rFonts w:asciiTheme="majorHAnsi" w:hAnsiTheme="majorHAnsi" w:cstheme="majorHAnsi"/>
                <w:sz w:val="22"/>
                <w:szCs w:val="22"/>
              </w:rPr>
              <w:t>Israel</w:t>
            </w:r>
          </w:p>
        </w:tc>
        <w:tc>
          <w:tcPr>
            <w:tcW w:w="2089" w:type="dxa"/>
          </w:tcPr>
          <w:p w14:paraId="697C364D" w14:textId="4188540F" w:rsidR="004011B8" w:rsidRDefault="006605AF" w:rsidP="00D81630">
            <w:pPr>
              <w:pStyle w:val="ListParagraph"/>
              <w:ind w:left="0"/>
              <w:rPr>
                <w:rFonts w:asciiTheme="majorHAnsi" w:hAnsiTheme="majorHAnsi" w:cstheme="majorHAnsi"/>
                <w:sz w:val="22"/>
                <w:szCs w:val="22"/>
              </w:rPr>
            </w:pPr>
            <w:r>
              <w:rPr>
                <w:rFonts w:asciiTheme="majorHAnsi" w:hAnsiTheme="majorHAnsi" w:cstheme="majorHAnsi"/>
                <w:sz w:val="22"/>
                <w:szCs w:val="22"/>
              </w:rPr>
              <w:t>Romania</w:t>
            </w:r>
          </w:p>
        </w:tc>
      </w:tr>
    </w:tbl>
    <w:p w14:paraId="0EC34779" w14:textId="77777777" w:rsidR="000209EC" w:rsidRDefault="000209EC" w:rsidP="00D81630">
      <w:pPr>
        <w:pStyle w:val="ListParagraph"/>
        <w:rPr>
          <w:rFonts w:asciiTheme="majorHAnsi" w:hAnsiTheme="majorHAnsi" w:cstheme="majorHAnsi"/>
          <w:sz w:val="22"/>
          <w:szCs w:val="22"/>
        </w:rPr>
      </w:pPr>
    </w:p>
    <w:p w14:paraId="3CF70BCB" w14:textId="616188FD" w:rsidR="00047A16" w:rsidRPr="000209EC" w:rsidRDefault="00693401" w:rsidP="000209EC">
      <w:pPr>
        <w:ind w:left="720"/>
        <w:rPr>
          <w:rFonts w:asciiTheme="majorHAnsi" w:hAnsiTheme="majorHAnsi" w:cstheme="majorHAnsi"/>
          <w:sz w:val="22"/>
          <w:szCs w:val="22"/>
        </w:rPr>
      </w:pPr>
      <w:r w:rsidRPr="000209EC">
        <w:rPr>
          <w:rFonts w:asciiTheme="majorHAnsi" w:hAnsiTheme="majorHAnsi" w:cstheme="majorHAnsi"/>
          <w:sz w:val="22"/>
          <w:szCs w:val="22"/>
        </w:rPr>
        <w:t xml:space="preserve">HIAS has grown rapidly in recent years </w:t>
      </w:r>
      <w:r w:rsidR="00525379" w:rsidRPr="000209EC">
        <w:rPr>
          <w:rFonts w:asciiTheme="majorHAnsi" w:hAnsiTheme="majorHAnsi" w:cstheme="majorHAnsi"/>
          <w:sz w:val="22"/>
          <w:szCs w:val="22"/>
        </w:rPr>
        <w:t xml:space="preserve">(in geographic locations, revenues and staff) </w:t>
      </w:r>
      <w:r w:rsidRPr="000209EC">
        <w:rPr>
          <w:rFonts w:asciiTheme="majorHAnsi" w:hAnsiTheme="majorHAnsi" w:cstheme="majorHAnsi"/>
          <w:sz w:val="22"/>
          <w:szCs w:val="22"/>
        </w:rPr>
        <w:t xml:space="preserve">and the growth is expected to continue. </w:t>
      </w:r>
      <w:r w:rsidR="7CB5797C" w:rsidRPr="000209EC">
        <w:rPr>
          <w:rFonts w:asciiTheme="majorHAnsi" w:hAnsiTheme="majorHAnsi" w:cstheme="majorHAnsi"/>
          <w:sz w:val="22"/>
          <w:szCs w:val="22"/>
        </w:rPr>
        <w:t>HIAS</w:t>
      </w:r>
      <w:r w:rsidR="26DFF5F4" w:rsidRPr="000209EC">
        <w:rPr>
          <w:rFonts w:asciiTheme="majorHAnsi" w:hAnsiTheme="majorHAnsi" w:cstheme="majorHAnsi"/>
          <w:sz w:val="22"/>
          <w:szCs w:val="22"/>
        </w:rPr>
        <w:t xml:space="preserve"> has a </w:t>
      </w:r>
      <w:r w:rsidR="5F9A2BA1" w:rsidRPr="000209EC">
        <w:rPr>
          <w:rFonts w:asciiTheme="majorHAnsi" w:hAnsiTheme="majorHAnsi" w:cstheme="majorHAnsi"/>
          <w:sz w:val="22"/>
          <w:szCs w:val="22"/>
        </w:rPr>
        <w:t>September</w:t>
      </w:r>
      <w:r w:rsidR="26DFF5F4" w:rsidRPr="000209EC">
        <w:rPr>
          <w:rFonts w:asciiTheme="majorHAnsi" w:hAnsiTheme="majorHAnsi" w:cstheme="majorHAnsi"/>
          <w:sz w:val="22"/>
          <w:szCs w:val="22"/>
        </w:rPr>
        <w:t xml:space="preserve"> 30 fiscal year-end, with a requirement to file an audited financial statement with the </w:t>
      </w:r>
      <w:r w:rsidR="4C1645AB" w:rsidRPr="000209EC">
        <w:rPr>
          <w:rFonts w:asciiTheme="majorHAnsi" w:hAnsiTheme="majorHAnsi" w:cstheme="majorHAnsi"/>
          <w:sz w:val="22"/>
          <w:szCs w:val="22"/>
        </w:rPr>
        <w:t>Federal</w:t>
      </w:r>
      <w:r w:rsidR="0B7B89B1" w:rsidRPr="000209EC">
        <w:rPr>
          <w:rFonts w:asciiTheme="majorHAnsi" w:hAnsiTheme="majorHAnsi" w:cstheme="majorHAnsi"/>
          <w:sz w:val="22"/>
          <w:szCs w:val="22"/>
        </w:rPr>
        <w:t xml:space="preserve"> Clearing</w:t>
      </w:r>
      <w:r w:rsidR="4D0E2748" w:rsidRPr="000209EC">
        <w:rPr>
          <w:rFonts w:asciiTheme="majorHAnsi" w:hAnsiTheme="majorHAnsi" w:cstheme="majorHAnsi"/>
          <w:sz w:val="22"/>
          <w:szCs w:val="22"/>
        </w:rPr>
        <w:t>h</w:t>
      </w:r>
      <w:r w:rsidR="0B7B89B1" w:rsidRPr="000209EC">
        <w:rPr>
          <w:rFonts w:asciiTheme="majorHAnsi" w:hAnsiTheme="majorHAnsi" w:cstheme="majorHAnsi"/>
          <w:sz w:val="22"/>
          <w:szCs w:val="22"/>
        </w:rPr>
        <w:t>ouse</w:t>
      </w:r>
      <w:r w:rsidR="26DFF5F4" w:rsidRPr="000209EC">
        <w:rPr>
          <w:rFonts w:asciiTheme="majorHAnsi" w:hAnsiTheme="majorHAnsi" w:cstheme="majorHAnsi"/>
          <w:sz w:val="22"/>
          <w:szCs w:val="22"/>
        </w:rPr>
        <w:t xml:space="preserve"> each year. The desired time frame for fieldwork is </w:t>
      </w:r>
      <w:r w:rsidR="391A59B2" w:rsidRPr="000209EC">
        <w:rPr>
          <w:rFonts w:asciiTheme="majorHAnsi" w:hAnsiTheme="majorHAnsi" w:cstheme="majorHAnsi"/>
          <w:sz w:val="22"/>
          <w:szCs w:val="22"/>
        </w:rPr>
        <w:t>October 1</w:t>
      </w:r>
      <w:r w:rsidR="391A59B2" w:rsidRPr="000209EC">
        <w:rPr>
          <w:rFonts w:asciiTheme="majorHAnsi" w:hAnsiTheme="majorHAnsi" w:cstheme="majorHAnsi"/>
          <w:sz w:val="22"/>
          <w:szCs w:val="22"/>
          <w:vertAlign w:val="superscript"/>
        </w:rPr>
        <w:t>st</w:t>
      </w:r>
      <w:r w:rsidR="391A59B2" w:rsidRPr="000209EC">
        <w:rPr>
          <w:rFonts w:asciiTheme="majorHAnsi" w:hAnsiTheme="majorHAnsi" w:cstheme="majorHAnsi"/>
          <w:sz w:val="22"/>
          <w:szCs w:val="22"/>
        </w:rPr>
        <w:t xml:space="preserve"> to March 31</w:t>
      </w:r>
      <w:r w:rsidR="391A59B2" w:rsidRPr="000209EC">
        <w:rPr>
          <w:rFonts w:asciiTheme="majorHAnsi" w:hAnsiTheme="majorHAnsi" w:cstheme="majorHAnsi"/>
          <w:sz w:val="22"/>
          <w:szCs w:val="22"/>
          <w:vertAlign w:val="superscript"/>
        </w:rPr>
        <w:t>st</w:t>
      </w:r>
      <w:r w:rsidR="391A59B2" w:rsidRPr="000209EC">
        <w:rPr>
          <w:rFonts w:asciiTheme="majorHAnsi" w:hAnsiTheme="majorHAnsi" w:cstheme="majorHAnsi"/>
          <w:sz w:val="22"/>
          <w:szCs w:val="22"/>
        </w:rPr>
        <w:t xml:space="preserve"> </w:t>
      </w:r>
      <w:r w:rsidR="26DFF5F4" w:rsidRPr="000209EC">
        <w:rPr>
          <w:rFonts w:asciiTheme="majorHAnsi" w:hAnsiTheme="majorHAnsi" w:cstheme="majorHAnsi"/>
          <w:sz w:val="22"/>
          <w:szCs w:val="22"/>
        </w:rPr>
        <w:t xml:space="preserve">. The audit report would need to be presented to the </w:t>
      </w:r>
      <w:r w:rsidR="651B5B27" w:rsidRPr="000209EC">
        <w:rPr>
          <w:rFonts w:asciiTheme="majorHAnsi" w:hAnsiTheme="majorHAnsi" w:cstheme="majorHAnsi"/>
          <w:sz w:val="22"/>
          <w:szCs w:val="22"/>
        </w:rPr>
        <w:t xml:space="preserve">Audit </w:t>
      </w:r>
      <w:r w:rsidR="0AC85A53" w:rsidRPr="000209EC">
        <w:rPr>
          <w:rFonts w:asciiTheme="majorHAnsi" w:hAnsiTheme="majorHAnsi" w:cstheme="majorHAnsi"/>
          <w:sz w:val="22"/>
          <w:szCs w:val="22"/>
        </w:rPr>
        <w:t xml:space="preserve">and Risk </w:t>
      </w:r>
      <w:r w:rsidR="651B5B27" w:rsidRPr="000209EC">
        <w:rPr>
          <w:rFonts w:asciiTheme="majorHAnsi" w:hAnsiTheme="majorHAnsi" w:cstheme="majorHAnsi"/>
          <w:sz w:val="22"/>
          <w:szCs w:val="22"/>
        </w:rPr>
        <w:t>Committee</w:t>
      </w:r>
      <w:r w:rsidR="26DFF5F4" w:rsidRPr="000209EC">
        <w:rPr>
          <w:rFonts w:asciiTheme="majorHAnsi" w:hAnsiTheme="majorHAnsi" w:cstheme="majorHAnsi"/>
          <w:sz w:val="22"/>
          <w:szCs w:val="22"/>
        </w:rPr>
        <w:t xml:space="preserve"> in </w:t>
      </w:r>
      <w:r w:rsidR="042363A2" w:rsidRPr="000209EC">
        <w:rPr>
          <w:rFonts w:asciiTheme="majorHAnsi" w:hAnsiTheme="majorHAnsi" w:cstheme="majorHAnsi"/>
          <w:sz w:val="22"/>
          <w:szCs w:val="22"/>
        </w:rPr>
        <w:t xml:space="preserve">late </w:t>
      </w:r>
      <w:r w:rsidR="2A21F9B3" w:rsidRPr="000209EC">
        <w:rPr>
          <w:rFonts w:asciiTheme="majorHAnsi" w:hAnsiTheme="majorHAnsi" w:cstheme="majorHAnsi"/>
          <w:sz w:val="22"/>
          <w:szCs w:val="22"/>
        </w:rPr>
        <w:t>March</w:t>
      </w:r>
      <w:r w:rsidR="26DFF5F4" w:rsidRPr="000209EC">
        <w:rPr>
          <w:rFonts w:asciiTheme="majorHAnsi" w:hAnsiTheme="majorHAnsi" w:cstheme="majorHAnsi"/>
          <w:sz w:val="22"/>
          <w:szCs w:val="22"/>
        </w:rPr>
        <w:t>.</w:t>
      </w:r>
    </w:p>
    <w:p w14:paraId="0416AA8D" w14:textId="77777777" w:rsidR="00AA799B" w:rsidRPr="003F30DB" w:rsidRDefault="00AA799B" w:rsidP="00AA799B">
      <w:pPr>
        <w:pStyle w:val="ListParagraph"/>
        <w:rPr>
          <w:rFonts w:asciiTheme="majorHAnsi" w:hAnsiTheme="majorHAnsi" w:cstheme="majorHAnsi"/>
          <w:sz w:val="22"/>
          <w:szCs w:val="22"/>
        </w:rPr>
      </w:pPr>
    </w:p>
    <w:p w14:paraId="46B8ECD2" w14:textId="2FADA807" w:rsidR="00D558C8" w:rsidRPr="003F30DB" w:rsidRDefault="6F633F34" w:rsidP="00603F8F">
      <w:pPr>
        <w:pStyle w:val="ListParagraph"/>
        <w:numPr>
          <w:ilvl w:val="0"/>
          <w:numId w:val="1"/>
        </w:numPr>
        <w:outlineLvl w:val="0"/>
        <w:rPr>
          <w:rFonts w:asciiTheme="majorHAnsi" w:hAnsiTheme="majorHAnsi" w:cstheme="majorHAnsi"/>
          <w:b/>
          <w:sz w:val="22"/>
          <w:szCs w:val="22"/>
          <w:u w:val="single"/>
        </w:rPr>
      </w:pPr>
      <w:bookmarkStart w:id="3" w:name="_Toc119676089"/>
      <w:r w:rsidRPr="003F30DB">
        <w:rPr>
          <w:rFonts w:asciiTheme="majorHAnsi" w:hAnsiTheme="majorHAnsi" w:cstheme="majorHAnsi"/>
          <w:b/>
          <w:sz w:val="22"/>
          <w:szCs w:val="22"/>
          <w:u w:val="single"/>
        </w:rPr>
        <w:t>REQUIREMENTS</w:t>
      </w:r>
      <w:bookmarkEnd w:id="3"/>
    </w:p>
    <w:p w14:paraId="0781D316" w14:textId="00B275DB" w:rsidR="001A0B73" w:rsidRPr="003F30DB" w:rsidRDefault="1630FE33" w:rsidP="3303AF97">
      <w:pPr>
        <w:pStyle w:val="ListParagraph"/>
        <w:rPr>
          <w:rFonts w:asciiTheme="majorHAnsi" w:hAnsiTheme="majorHAnsi" w:cstheme="majorHAnsi"/>
          <w:bCs/>
          <w:sz w:val="22"/>
          <w:szCs w:val="22"/>
        </w:rPr>
      </w:pPr>
      <w:r w:rsidRPr="003F30DB">
        <w:rPr>
          <w:rFonts w:asciiTheme="majorHAnsi" w:hAnsiTheme="majorHAnsi" w:cstheme="majorHAnsi"/>
          <w:bCs/>
          <w:sz w:val="22"/>
          <w:szCs w:val="22"/>
        </w:rPr>
        <w:t xml:space="preserve">HIAS is accepting proposals from CPA firms (referred to herein as “Applicants”) to provide audit services for </w:t>
      </w:r>
      <w:r w:rsidR="7C1C7E9C" w:rsidRPr="003F30DB">
        <w:rPr>
          <w:rFonts w:asciiTheme="majorHAnsi" w:hAnsiTheme="majorHAnsi" w:cstheme="majorHAnsi"/>
          <w:bCs/>
          <w:sz w:val="22"/>
          <w:szCs w:val="22"/>
        </w:rPr>
        <w:t>HIAS</w:t>
      </w:r>
      <w:r w:rsidRPr="003F30DB">
        <w:rPr>
          <w:rFonts w:asciiTheme="majorHAnsi" w:hAnsiTheme="majorHAnsi" w:cstheme="majorHAnsi"/>
          <w:bCs/>
          <w:sz w:val="22"/>
          <w:szCs w:val="22"/>
        </w:rPr>
        <w:t xml:space="preserve"> in the year ending </w:t>
      </w:r>
      <w:r w:rsidR="305BD768" w:rsidRPr="003F30DB">
        <w:rPr>
          <w:rFonts w:asciiTheme="majorHAnsi" w:hAnsiTheme="majorHAnsi" w:cstheme="majorHAnsi"/>
          <w:bCs/>
          <w:sz w:val="22"/>
          <w:szCs w:val="22"/>
        </w:rPr>
        <w:t>September 30, 2023</w:t>
      </w:r>
      <w:r w:rsidRPr="003F30DB">
        <w:rPr>
          <w:rFonts w:asciiTheme="majorHAnsi" w:hAnsiTheme="majorHAnsi" w:cstheme="majorHAnsi"/>
          <w:bCs/>
          <w:sz w:val="22"/>
          <w:szCs w:val="22"/>
        </w:rPr>
        <w:t xml:space="preserve">. The </w:t>
      </w:r>
      <w:r w:rsidR="7488281C" w:rsidRPr="003F30DB">
        <w:rPr>
          <w:rFonts w:asciiTheme="majorHAnsi" w:hAnsiTheme="majorHAnsi" w:cstheme="majorHAnsi"/>
          <w:bCs/>
          <w:sz w:val="22"/>
          <w:szCs w:val="22"/>
        </w:rPr>
        <w:t>A</w:t>
      </w:r>
      <w:r w:rsidRPr="003F30DB">
        <w:rPr>
          <w:rFonts w:asciiTheme="majorHAnsi" w:hAnsiTheme="majorHAnsi" w:cstheme="majorHAnsi"/>
          <w:bCs/>
          <w:sz w:val="22"/>
          <w:szCs w:val="22"/>
        </w:rPr>
        <w:t>udit</w:t>
      </w:r>
      <w:r w:rsidR="01D915B3" w:rsidRPr="003F30DB">
        <w:rPr>
          <w:rFonts w:asciiTheme="majorHAnsi" w:hAnsiTheme="majorHAnsi" w:cstheme="majorHAnsi"/>
          <w:bCs/>
          <w:sz w:val="22"/>
          <w:szCs w:val="22"/>
        </w:rPr>
        <w:t xml:space="preserve"> and Risk</w:t>
      </w:r>
      <w:r w:rsidRPr="003F30DB">
        <w:rPr>
          <w:rFonts w:asciiTheme="majorHAnsi" w:hAnsiTheme="majorHAnsi" w:cstheme="majorHAnsi"/>
          <w:bCs/>
          <w:sz w:val="22"/>
          <w:szCs w:val="22"/>
        </w:rPr>
        <w:t xml:space="preserve"> </w:t>
      </w:r>
      <w:r w:rsidR="207E6637" w:rsidRPr="003F30DB">
        <w:rPr>
          <w:rFonts w:asciiTheme="majorHAnsi" w:hAnsiTheme="majorHAnsi" w:cstheme="majorHAnsi"/>
          <w:bCs/>
          <w:sz w:val="22"/>
          <w:szCs w:val="22"/>
        </w:rPr>
        <w:t>C</w:t>
      </w:r>
      <w:r w:rsidRPr="003F30DB">
        <w:rPr>
          <w:rFonts w:asciiTheme="majorHAnsi" w:hAnsiTheme="majorHAnsi" w:cstheme="majorHAnsi"/>
          <w:bCs/>
          <w:sz w:val="22"/>
          <w:szCs w:val="22"/>
        </w:rPr>
        <w:t xml:space="preserve">ommittee of HIAS’ </w:t>
      </w:r>
      <w:r w:rsidR="795441D2" w:rsidRPr="003F30DB">
        <w:rPr>
          <w:rFonts w:asciiTheme="majorHAnsi" w:hAnsiTheme="majorHAnsi" w:cstheme="majorHAnsi"/>
          <w:bCs/>
          <w:sz w:val="22"/>
          <w:szCs w:val="22"/>
        </w:rPr>
        <w:t>B</w:t>
      </w:r>
      <w:r w:rsidRPr="003F30DB">
        <w:rPr>
          <w:rFonts w:asciiTheme="majorHAnsi" w:hAnsiTheme="majorHAnsi" w:cstheme="majorHAnsi"/>
          <w:bCs/>
          <w:sz w:val="22"/>
          <w:szCs w:val="22"/>
        </w:rPr>
        <w:t xml:space="preserve">oard of </w:t>
      </w:r>
      <w:r w:rsidR="0EBA172E" w:rsidRPr="003F30DB">
        <w:rPr>
          <w:rFonts w:asciiTheme="majorHAnsi" w:hAnsiTheme="majorHAnsi" w:cstheme="majorHAnsi"/>
          <w:bCs/>
          <w:sz w:val="22"/>
          <w:szCs w:val="22"/>
        </w:rPr>
        <w:t>D</w:t>
      </w:r>
      <w:r w:rsidRPr="003F30DB">
        <w:rPr>
          <w:rFonts w:asciiTheme="majorHAnsi" w:hAnsiTheme="majorHAnsi" w:cstheme="majorHAnsi"/>
          <w:bCs/>
          <w:sz w:val="22"/>
          <w:szCs w:val="22"/>
        </w:rPr>
        <w:t>irectors (</w:t>
      </w:r>
      <w:r w:rsidR="2CE9D1F3" w:rsidRPr="003F30DB">
        <w:rPr>
          <w:rFonts w:asciiTheme="majorHAnsi" w:hAnsiTheme="majorHAnsi" w:cstheme="majorHAnsi"/>
          <w:bCs/>
          <w:sz w:val="22"/>
          <w:szCs w:val="22"/>
        </w:rPr>
        <w:t>A</w:t>
      </w:r>
      <w:r w:rsidRPr="003F30DB">
        <w:rPr>
          <w:rFonts w:asciiTheme="majorHAnsi" w:hAnsiTheme="majorHAnsi" w:cstheme="majorHAnsi"/>
          <w:bCs/>
          <w:sz w:val="22"/>
          <w:szCs w:val="22"/>
        </w:rPr>
        <w:t xml:space="preserve">udit </w:t>
      </w:r>
      <w:r w:rsidR="448C6089" w:rsidRPr="003F30DB">
        <w:rPr>
          <w:rFonts w:asciiTheme="majorHAnsi" w:hAnsiTheme="majorHAnsi" w:cstheme="majorHAnsi"/>
          <w:bCs/>
          <w:sz w:val="22"/>
          <w:szCs w:val="22"/>
        </w:rPr>
        <w:t>C</w:t>
      </w:r>
      <w:r w:rsidRPr="003F30DB">
        <w:rPr>
          <w:rFonts w:asciiTheme="majorHAnsi" w:hAnsiTheme="majorHAnsi" w:cstheme="majorHAnsi"/>
          <w:bCs/>
          <w:sz w:val="22"/>
          <w:szCs w:val="22"/>
        </w:rPr>
        <w:t xml:space="preserve">ommittee) is the decision-maker in the hiring of </w:t>
      </w:r>
      <w:r w:rsidR="53B50725" w:rsidRPr="003F30DB">
        <w:rPr>
          <w:rFonts w:asciiTheme="majorHAnsi" w:hAnsiTheme="majorHAnsi" w:cstheme="majorHAnsi"/>
          <w:bCs/>
          <w:sz w:val="22"/>
          <w:szCs w:val="22"/>
        </w:rPr>
        <w:t>HIAS'</w:t>
      </w:r>
      <w:r w:rsidRPr="003F30DB">
        <w:rPr>
          <w:rFonts w:asciiTheme="majorHAnsi" w:hAnsiTheme="majorHAnsi" w:cstheme="majorHAnsi"/>
          <w:bCs/>
          <w:sz w:val="22"/>
          <w:szCs w:val="22"/>
        </w:rPr>
        <w:t xml:space="preserve"> auditor. </w:t>
      </w:r>
      <w:r w:rsidR="466B28AA" w:rsidRPr="003F30DB">
        <w:rPr>
          <w:rFonts w:asciiTheme="majorHAnsi" w:hAnsiTheme="majorHAnsi" w:cstheme="majorHAnsi"/>
          <w:bCs/>
          <w:sz w:val="22"/>
          <w:szCs w:val="22"/>
        </w:rPr>
        <w:t>HIAS</w:t>
      </w:r>
      <w:r w:rsidRPr="003F30DB">
        <w:rPr>
          <w:rFonts w:asciiTheme="majorHAnsi" w:hAnsiTheme="majorHAnsi" w:cstheme="majorHAnsi"/>
          <w:bCs/>
          <w:sz w:val="22"/>
          <w:szCs w:val="22"/>
        </w:rPr>
        <w:t xml:space="preserve"> is acting at the direction of the </w:t>
      </w:r>
      <w:r w:rsidR="1DCAA59A" w:rsidRPr="003F30DB">
        <w:rPr>
          <w:rFonts w:asciiTheme="majorHAnsi" w:hAnsiTheme="majorHAnsi" w:cstheme="majorHAnsi"/>
          <w:bCs/>
          <w:sz w:val="22"/>
          <w:szCs w:val="22"/>
        </w:rPr>
        <w:t>A</w:t>
      </w:r>
      <w:r w:rsidRPr="003F30DB">
        <w:rPr>
          <w:rFonts w:asciiTheme="majorHAnsi" w:hAnsiTheme="majorHAnsi" w:cstheme="majorHAnsi"/>
          <w:bCs/>
          <w:sz w:val="22"/>
          <w:szCs w:val="22"/>
        </w:rPr>
        <w:t xml:space="preserve">udit </w:t>
      </w:r>
      <w:r w:rsidR="46A5168E" w:rsidRPr="003F30DB">
        <w:rPr>
          <w:rFonts w:asciiTheme="majorHAnsi" w:hAnsiTheme="majorHAnsi" w:cstheme="majorHAnsi"/>
          <w:bCs/>
          <w:sz w:val="22"/>
          <w:szCs w:val="22"/>
        </w:rPr>
        <w:t>C</w:t>
      </w:r>
      <w:r w:rsidRPr="003F30DB">
        <w:rPr>
          <w:rFonts w:asciiTheme="majorHAnsi" w:hAnsiTheme="majorHAnsi" w:cstheme="majorHAnsi"/>
          <w:bCs/>
          <w:sz w:val="22"/>
          <w:szCs w:val="22"/>
        </w:rPr>
        <w:t xml:space="preserve">ommittee in </w:t>
      </w:r>
      <w:r w:rsidR="5E6E07E5" w:rsidRPr="003F30DB">
        <w:rPr>
          <w:rFonts w:asciiTheme="majorHAnsi" w:hAnsiTheme="majorHAnsi" w:cstheme="majorHAnsi"/>
          <w:bCs/>
          <w:sz w:val="22"/>
          <w:szCs w:val="22"/>
        </w:rPr>
        <w:t xml:space="preserve">issuing </w:t>
      </w:r>
      <w:r w:rsidR="00DE02D9">
        <w:rPr>
          <w:rFonts w:asciiTheme="majorHAnsi" w:hAnsiTheme="majorHAnsi" w:cstheme="majorHAnsi"/>
          <w:bCs/>
          <w:sz w:val="22"/>
          <w:szCs w:val="22"/>
        </w:rPr>
        <w:t>this Request for P</w:t>
      </w:r>
      <w:r w:rsidRPr="003F30DB">
        <w:rPr>
          <w:rFonts w:asciiTheme="majorHAnsi" w:hAnsiTheme="majorHAnsi" w:cstheme="majorHAnsi"/>
          <w:bCs/>
          <w:sz w:val="22"/>
          <w:szCs w:val="22"/>
        </w:rPr>
        <w:t xml:space="preserve">roposal (RFP). A description of </w:t>
      </w:r>
      <w:r w:rsidR="6817ABE6" w:rsidRPr="003F30DB">
        <w:rPr>
          <w:rFonts w:asciiTheme="majorHAnsi" w:hAnsiTheme="majorHAnsi" w:cstheme="majorHAnsi"/>
          <w:bCs/>
          <w:sz w:val="22"/>
          <w:szCs w:val="22"/>
        </w:rPr>
        <w:t>HIAS</w:t>
      </w:r>
      <w:r w:rsidRPr="003F30DB">
        <w:rPr>
          <w:rFonts w:asciiTheme="majorHAnsi" w:hAnsiTheme="majorHAnsi" w:cstheme="majorHAnsi"/>
          <w:bCs/>
          <w:sz w:val="22"/>
          <w:szCs w:val="22"/>
        </w:rPr>
        <w:t>, the services needed, and other pertinent information follow.</w:t>
      </w:r>
    </w:p>
    <w:p w14:paraId="0DB82FC8" w14:textId="2FF4E998" w:rsidR="00DA22AD" w:rsidRPr="003F30DB" w:rsidRDefault="00DA22AD" w:rsidP="001A0B73">
      <w:pPr>
        <w:pStyle w:val="ListParagraph"/>
        <w:rPr>
          <w:rFonts w:asciiTheme="majorHAnsi" w:hAnsiTheme="majorHAnsi" w:cstheme="majorHAnsi"/>
          <w:b/>
          <w:sz w:val="22"/>
          <w:szCs w:val="22"/>
        </w:rPr>
      </w:pPr>
    </w:p>
    <w:p w14:paraId="720DF6B6" w14:textId="14BBD7DA" w:rsidR="00DA22AD" w:rsidRPr="003F30DB" w:rsidRDefault="5787AB82" w:rsidP="4EFD8DC1">
      <w:pPr>
        <w:autoSpaceDE w:val="0"/>
        <w:autoSpaceDN w:val="0"/>
        <w:adjustRightInd w:val="0"/>
        <w:ind w:firstLine="720"/>
        <w:rPr>
          <w:rFonts w:asciiTheme="majorHAnsi" w:hAnsiTheme="majorHAnsi" w:cstheme="majorHAnsi"/>
          <w:bCs/>
          <w:sz w:val="22"/>
          <w:szCs w:val="22"/>
        </w:rPr>
      </w:pPr>
      <w:r w:rsidRPr="003F30DB">
        <w:rPr>
          <w:rFonts w:asciiTheme="majorHAnsi" w:hAnsiTheme="majorHAnsi" w:cstheme="majorHAnsi"/>
          <w:bCs/>
          <w:sz w:val="22"/>
          <w:szCs w:val="22"/>
        </w:rPr>
        <w:t xml:space="preserve">Proposals are expected to cover </w:t>
      </w:r>
      <w:r w:rsidR="68AE71EB" w:rsidRPr="003F30DB">
        <w:rPr>
          <w:rFonts w:asciiTheme="majorHAnsi" w:hAnsiTheme="majorHAnsi" w:cstheme="majorHAnsi"/>
          <w:bCs/>
          <w:sz w:val="22"/>
          <w:szCs w:val="22"/>
          <w:u w:val="single"/>
        </w:rPr>
        <w:t>any or all</w:t>
      </w:r>
      <w:r w:rsidR="68AE71EB" w:rsidRPr="003F30DB">
        <w:rPr>
          <w:rFonts w:asciiTheme="majorHAnsi" w:hAnsiTheme="majorHAnsi" w:cstheme="majorHAnsi"/>
          <w:bCs/>
          <w:sz w:val="22"/>
          <w:szCs w:val="22"/>
        </w:rPr>
        <w:t xml:space="preserve"> of </w:t>
      </w:r>
      <w:r w:rsidRPr="003F30DB">
        <w:rPr>
          <w:rFonts w:asciiTheme="majorHAnsi" w:hAnsiTheme="majorHAnsi" w:cstheme="majorHAnsi"/>
          <w:bCs/>
          <w:sz w:val="22"/>
          <w:szCs w:val="22"/>
        </w:rPr>
        <w:t>the following services:</w:t>
      </w:r>
    </w:p>
    <w:p w14:paraId="18EF6B90" w14:textId="2B635ACC" w:rsidR="00DA22AD" w:rsidRPr="003F30DB" w:rsidRDefault="5787AB82" w:rsidP="4EFD8DC1">
      <w:pPr>
        <w:pStyle w:val="ListParagraph"/>
        <w:numPr>
          <w:ilvl w:val="0"/>
          <w:numId w:val="32"/>
        </w:numPr>
        <w:autoSpaceDE w:val="0"/>
        <w:autoSpaceDN w:val="0"/>
        <w:adjustRightInd w:val="0"/>
        <w:rPr>
          <w:rFonts w:asciiTheme="majorHAnsi" w:hAnsiTheme="majorHAnsi" w:cstheme="majorHAnsi"/>
          <w:sz w:val="22"/>
          <w:szCs w:val="22"/>
        </w:rPr>
      </w:pPr>
      <w:r w:rsidRPr="003F30DB">
        <w:rPr>
          <w:rFonts w:asciiTheme="majorHAnsi" w:hAnsiTheme="majorHAnsi" w:cstheme="majorHAnsi"/>
          <w:sz w:val="22"/>
          <w:szCs w:val="22"/>
        </w:rPr>
        <w:t xml:space="preserve">Annual </w:t>
      </w:r>
      <w:r w:rsidR="180680E5" w:rsidRPr="003F30DB">
        <w:rPr>
          <w:rFonts w:asciiTheme="majorHAnsi" w:hAnsiTheme="majorHAnsi" w:cstheme="majorHAnsi"/>
          <w:sz w:val="22"/>
          <w:szCs w:val="22"/>
        </w:rPr>
        <w:t xml:space="preserve">financial statement </w:t>
      </w:r>
      <w:r w:rsidRPr="003F30DB">
        <w:rPr>
          <w:rFonts w:asciiTheme="majorHAnsi" w:hAnsiTheme="majorHAnsi" w:cstheme="majorHAnsi"/>
          <w:sz w:val="22"/>
          <w:szCs w:val="22"/>
        </w:rPr>
        <w:t>audit to be completed in accordance with</w:t>
      </w:r>
      <w:r w:rsidR="601CD1A6" w:rsidRPr="003F30DB">
        <w:rPr>
          <w:rFonts w:asciiTheme="majorHAnsi" w:hAnsiTheme="majorHAnsi" w:cstheme="majorHAnsi"/>
          <w:sz w:val="22"/>
          <w:szCs w:val="22"/>
        </w:rPr>
        <w:t xml:space="preserve"> Uniform Guidance and the</w:t>
      </w:r>
      <w:r w:rsidRPr="003F30DB">
        <w:rPr>
          <w:rFonts w:asciiTheme="majorHAnsi" w:hAnsiTheme="majorHAnsi" w:cstheme="majorHAnsi"/>
          <w:sz w:val="22"/>
          <w:szCs w:val="22"/>
        </w:rPr>
        <w:t xml:space="preserve"> aforementioned filing requirement(s) </w:t>
      </w:r>
    </w:p>
    <w:p w14:paraId="089A3B96" w14:textId="777A6119" w:rsidR="00DA22AD" w:rsidRPr="003F30DB" w:rsidRDefault="2F49C5C2" w:rsidP="5573D3C1">
      <w:pPr>
        <w:pStyle w:val="ListParagraph"/>
        <w:numPr>
          <w:ilvl w:val="0"/>
          <w:numId w:val="32"/>
        </w:numPr>
        <w:autoSpaceDE w:val="0"/>
        <w:autoSpaceDN w:val="0"/>
        <w:adjustRightInd w:val="0"/>
        <w:rPr>
          <w:rFonts w:asciiTheme="majorHAnsi" w:hAnsiTheme="majorHAnsi" w:cstheme="majorHAnsi"/>
          <w:sz w:val="22"/>
          <w:szCs w:val="22"/>
        </w:rPr>
      </w:pPr>
      <w:r w:rsidRPr="003F30DB">
        <w:rPr>
          <w:rFonts w:asciiTheme="majorHAnsi" w:hAnsiTheme="majorHAnsi" w:cstheme="majorHAnsi"/>
          <w:sz w:val="22"/>
          <w:szCs w:val="22"/>
        </w:rPr>
        <w:t>Federal and state tax filings for the organization and related foundation</w:t>
      </w:r>
      <w:r w:rsidR="0D716978" w:rsidRPr="003F30DB">
        <w:rPr>
          <w:rFonts w:asciiTheme="majorHAnsi" w:hAnsiTheme="majorHAnsi" w:cstheme="majorHAnsi"/>
          <w:sz w:val="22"/>
          <w:szCs w:val="22"/>
        </w:rPr>
        <w:t xml:space="preserve"> (</w:t>
      </w:r>
      <w:r w:rsidR="7AC40673" w:rsidRPr="003F30DB">
        <w:rPr>
          <w:rFonts w:asciiTheme="majorHAnsi" w:hAnsiTheme="majorHAnsi" w:cstheme="majorHAnsi"/>
          <w:sz w:val="22"/>
          <w:szCs w:val="22"/>
        </w:rPr>
        <w:t>form</w:t>
      </w:r>
      <w:r w:rsidR="0D716978" w:rsidRPr="003F30DB">
        <w:rPr>
          <w:rFonts w:asciiTheme="majorHAnsi" w:hAnsiTheme="majorHAnsi" w:cstheme="majorHAnsi"/>
          <w:sz w:val="22"/>
          <w:szCs w:val="22"/>
        </w:rPr>
        <w:t xml:space="preserve"> 990, </w:t>
      </w:r>
      <w:r w:rsidR="19EBDDAE" w:rsidRPr="003F30DB">
        <w:rPr>
          <w:rFonts w:asciiTheme="majorHAnsi" w:hAnsiTheme="majorHAnsi" w:cstheme="majorHAnsi"/>
          <w:sz w:val="22"/>
          <w:szCs w:val="22"/>
        </w:rPr>
        <w:t xml:space="preserve">form </w:t>
      </w:r>
      <w:r w:rsidR="0D716978" w:rsidRPr="003F30DB">
        <w:rPr>
          <w:rFonts w:asciiTheme="majorHAnsi" w:hAnsiTheme="majorHAnsi" w:cstheme="majorHAnsi"/>
          <w:sz w:val="22"/>
          <w:szCs w:val="22"/>
        </w:rPr>
        <w:t xml:space="preserve">990-T, MD </w:t>
      </w:r>
      <w:r w:rsidR="240C3AC1" w:rsidRPr="003F30DB">
        <w:rPr>
          <w:rFonts w:asciiTheme="majorHAnsi" w:hAnsiTheme="majorHAnsi" w:cstheme="majorHAnsi"/>
          <w:sz w:val="22"/>
          <w:szCs w:val="22"/>
        </w:rPr>
        <w:t xml:space="preserve">form </w:t>
      </w:r>
      <w:r w:rsidR="0D716978" w:rsidRPr="003F30DB">
        <w:rPr>
          <w:rFonts w:asciiTheme="majorHAnsi" w:hAnsiTheme="majorHAnsi" w:cstheme="majorHAnsi"/>
          <w:sz w:val="22"/>
          <w:szCs w:val="22"/>
        </w:rPr>
        <w:t xml:space="preserve">500, </w:t>
      </w:r>
      <w:r w:rsidR="35640514" w:rsidRPr="003F30DB">
        <w:rPr>
          <w:rFonts w:asciiTheme="majorHAnsi" w:hAnsiTheme="majorHAnsi" w:cstheme="majorHAnsi"/>
          <w:sz w:val="22"/>
          <w:szCs w:val="22"/>
        </w:rPr>
        <w:t>NY</w:t>
      </w:r>
      <w:r w:rsidR="7EB1403D" w:rsidRPr="003F30DB">
        <w:rPr>
          <w:rFonts w:asciiTheme="majorHAnsi" w:hAnsiTheme="majorHAnsi" w:cstheme="majorHAnsi"/>
          <w:sz w:val="22"/>
          <w:szCs w:val="22"/>
        </w:rPr>
        <w:t xml:space="preserve"> form CHR500</w:t>
      </w:r>
      <w:r w:rsidR="0D716978" w:rsidRPr="003F30DB">
        <w:rPr>
          <w:rFonts w:asciiTheme="majorHAnsi" w:hAnsiTheme="majorHAnsi" w:cstheme="majorHAnsi"/>
          <w:sz w:val="22"/>
          <w:szCs w:val="22"/>
        </w:rPr>
        <w:t xml:space="preserve"> </w:t>
      </w:r>
      <w:r w:rsidR="00DE02D9">
        <w:rPr>
          <w:rFonts w:asciiTheme="majorHAnsi" w:hAnsiTheme="majorHAnsi" w:cstheme="majorHAnsi"/>
          <w:sz w:val="22"/>
          <w:szCs w:val="22"/>
        </w:rPr>
        <w:t>)</w:t>
      </w:r>
    </w:p>
    <w:p w14:paraId="2D03183C" w14:textId="50AE5559" w:rsidR="45D7CAC3" w:rsidRPr="003F30DB" w:rsidRDefault="45D7CAC3" w:rsidP="5573D3C1">
      <w:pPr>
        <w:pStyle w:val="ListParagraph"/>
        <w:numPr>
          <w:ilvl w:val="0"/>
          <w:numId w:val="32"/>
        </w:numPr>
        <w:rPr>
          <w:rFonts w:asciiTheme="majorHAnsi" w:hAnsiTheme="majorHAnsi" w:cstheme="majorHAnsi"/>
          <w:sz w:val="22"/>
          <w:szCs w:val="22"/>
        </w:rPr>
      </w:pPr>
      <w:r w:rsidRPr="003F30DB">
        <w:rPr>
          <w:rFonts w:asciiTheme="majorHAnsi" w:hAnsiTheme="majorHAnsi" w:cstheme="majorHAnsi"/>
          <w:sz w:val="22"/>
          <w:szCs w:val="22"/>
        </w:rPr>
        <w:t>Retirement plan audit (</w:t>
      </w:r>
      <w:r w:rsidR="28853690" w:rsidRPr="003F30DB">
        <w:rPr>
          <w:rFonts w:asciiTheme="majorHAnsi" w:hAnsiTheme="majorHAnsi" w:cstheme="majorHAnsi"/>
          <w:sz w:val="22"/>
          <w:szCs w:val="22"/>
        </w:rPr>
        <w:t xml:space="preserve">Defined </w:t>
      </w:r>
      <w:r w:rsidR="0D716978" w:rsidRPr="003F30DB">
        <w:rPr>
          <w:rFonts w:asciiTheme="majorHAnsi" w:hAnsiTheme="majorHAnsi" w:cstheme="majorHAnsi"/>
          <w:sz w:val="22"/>
          <w:szCs w:val="22"/>
        </w:rPr>
        <w:t>Benefit and 401k</w:t>
      </w:r>
      <w:r w:rsidR="6A2BE015" w:rsidRPr="003F30DB">
        <w:rPr>
          <w:rFonts w:asciiTheme="majorHAnsi" w:hAnsiTheme="majorHAnsi" w:cstheme="majorHAnsi"/>
          <w:sz w:val="22"/>
          <w:szCs w:val="22"/>
        </w:rPr>
        <w:t>)</w:t>
      </w:r>
    </w:p>
    <w:p w14:paraId="4B7912E2" w14:textId="77777777" w:rsidR="00DA22AD" w:rsidRPr="003F30DB" w:rsidRDefault="60E1A5AB" w:rsidP="2B9D68B4">
      <w:pPr>
        <w:pStyle w:val="ListParagraph"/>
        <w:numPr>
          <w:ilvl w:val="0"/>
          <w:numId w:val="32"/>
        </w:numPr>
        <w:autoSpaceDE w:val="0"/>
        <w:autoSpaceDN w:val="0"/>
        <w:adjustRightInd w:val="0"/>
        <w:rPr>
          <w:rFonts w:asciiTheme="majorHAnsi" w:hAnsiTheme="majorHAnsi" w:cstheme="majorHAnsi"/>
          <w:sz w:val="22"/>
          <w:szCs w:val="22"/>
        </w:rPr>
      </w:pPr>
      <w:r w:rsidRPr="003F30DB">
        <w:rPr>
          <w:rFonts w:asciiTheme="majorHAnsi" w:hAnsiTheme="majorHAnsi" w:cstheme="majorHAnsi"/>
          <w:sz w:val="22"/>
          <w:szCs w:val="22"/>
        </w:rPr>
        <w:t>Management letter communicating any significant deficiencies or material weaknesses in internal control over financial reporting that were identified during the audit</w:t>
      </w:r>
    </w:p>
    <w:p w14:paraId="3F77DB23" w14:textId="41C1A813" w:rsidR="00DA22AD" w:rsidRPr="003F30DB" w:rsidRDefault="713523E7" w:rsidP="4EFD8DC1">
      <w:pPr>
        <w:pStyle w:val="ListParagraph"/>
        <w:numPr>
          <w:ilvl w:val="0"/>
          <w:numId w:val="32"/>
        </w:numPr>
        <w:autoSpaceDE w:val="0"/>
        <w:autoSpaceDN w:val="0"/>
        <w:adjustRightInd w:val="0"/>
        <w:rPr>
          <w:rFonts w:asciiTheme="majorHAnsi" w:hAnsiTheme="majorHAnsi" w:cstheme="majorHAnsi"/>
          <w:sz w:val="22"/>
          <w:szCs w:val="22"/>
        </w:rPr>
      </w:pPr>
      <w:r w:rsidRPr="003F30DB">
        <w:rPr>
          <w:rFonts w:asciiTheme="majorHAnsi" w:hAnsiTheme="majorHAnsi" w:cstheme="majorHAnsi"/>
          <w:sz w:val="22"/>
          <w:szCs w:val="22"/>
        </w:rPr>
        <w:t xml:space="preserve">Meetings with the </w:t>
      </w:r>
      <w:r w:rsidR="2CD48642" w:rsidRPr="003F30DB">
        <w:rPr>
          <w:rFonts w:asciiTheme="majorHAnsi" w:hAnsiTheme="majorHAnsi" w:cstheme="majorHAnsi"/>
          <w:sz w:val="22"/>
          <w:szCs w:val="22"/>
        </w:rPr>
        <w:t>A</w:t>
      </w:r>
      <w:r w:rsidRPr="003F30DB">
        <w:rPr>
          <w:rFonts w:asciiTheme="majorHAnsi" w:hAnsiTheme="majorHAnsi" w:cstheme="majorHAnsi"/>
          <w:sz w:val="22"/>
          <w:szCs w:val="22"/>
        </w:rPr>
        <w:t xml:space="preserve">udit </w:t>
      </w:r>
      <w:r w:rsidR="7529DB42" w:rsidRPr="003F30DB">
        <w:rPr>
          <w:rFonts w:asciiTheme="majorHAnsi" w:hAnsiTheme="majorHAnsi" w:cstheme="majorHAnsi"/>
          <w:sz w:val="22"/>
          <w:szCs w:val="22"/>
        </w:rPr>
        <w:t>C</w:t>
      </w:r>
      <w:r w:rsidRPr="003F30DB">
        <w:rPr>
          <w:rFonts w:asciiTheme="majorHAnsi" w:hAnsiTheme="majorHAnsi" w:cstheme="majorHAnsi"/>
          <w:sz w:val="22"/>
          <w:szCs w:val="22"/>
        </w:rPr>
        <w:t xml:space="preserve">ommittee and </w:t>
      </w:r>
      <w:r w:rsidR="72F90FA6" w:rsidRPr="003F30DB">
        <w:rPr>
          <w:rFonts w:asciiTheme="majorHAnsi" w:hAnsiTheme="majorHAnsi" w:cstheme="majorHAnsi"/>
          <w:sz w:val="22"/>
          <w:szCs w:val="22"/>
        </w:rPr>
        <w:t>B</w:t>
      </w:r>
      <w:r w:rsidRPr="003F30DB">
        <w:rPr>
          <w:rFonts w:asciiTheme="majorHAnsi" w:hAnsiTheme="majorHAnsi" w:cstheme="majorHAnsi"/>
          <w:sz w:val="22"/>
          <w:szCs w:val="22"/>
        </w:rPr>
        <w:t xml:space="preserve">oard of </w:t>
      </w:r>
      <w:r w:rsidR="22C116F6" w:rsidRPr="003F30DB">
        <w:rPr>
          <w:rFonts w:asciiTheme="majorHAnsi" w:hAnsiTheme="majorHAnsi" w:cstheme="majorHAnsi"/>
          <w:sz w:val="22"/>
          <w:szCs w:val="22"/>
        </w:rPr>
        <w:t>D</w:t>
      </w:r>
      <w:r w:rsidRPr="003F30DB">
        <w:rPr>
          <w:rFonts w:asciiTheme="majorHAnsi" w:hAnsiTheme="majorHAnsi" w:cstheme="majorHAnsi"/>
          <w:sz w:val="22"/>
          <w:szCs w:val="22"/>
        </w:rPr>
        <w:t>irectors as necessary</w:t>
      </w:r>
    </w:p>
    <w:p w14:paraId="0E7F6E64" w14:textId="77777777" w:rsidR="00EC3CAA" w:rsidRPr="003F30DB" w:rsidRDefault="00EC3CAA" w:rsidP="00EC3CAA">
      <w:pPr>
        <w:ind w:left="1080"/>
        <w:rPr>
          <w:rFonts w:asciiTheme="majorHAnsi" w:hAnsiTheme="majorHAnsi" w:cstheme="majorHAnsi"/>
          <w:sz w:val="22"/>
          <w:szCs w:val="22"/>
        </w:rPr>
      </w:pPr>
    </w:p>
    <w:p w14:paraId="1FB0E9EA" w14:textId="52FC64E2" w:rsidR="00EC3CAA" w:rsidRPr="003F30DB" w:rsidRDefault="08787DFD" w:rsidP="5573D3C1">
      <w:pPr>
        <w:autoSpaceDE w:val="0"/>
        <w:autoSpaceDN w:val="0"/>
        <w:adjustRightInd w:val="0"/>
        <w:ind w:left="1080"/>
        <w:rPr>
          <w:rFonts w:asciiTheme="majorHAnsi" w:hAnsiTheme="majorHAnsi" w:cstheme="majorHAnsi"/>
          <w:sz w:val="22"/>
          <w:szCs w:val="22"/>
        </w:rPr>
      </w:pPr>
      <w:r w:rsidRPr="003F30DB">
        <w:rPr>
          <w:rFonts w:asciiTheme="majorHAnsi" w:hAnsiTheme="majorHAnsi" w:cstheme="majorHAnsi"/>
          <w:sz w:val="22"/>
          <w:szCs w:val="22"/>
        </w:rPr>
        <w:t xml:space="preserve">The Applicants are therefore requested to quote their price for </w:t>
      </w:r>
      <w:r w:rsidR="096D8BA9" w:rsidRPr="003F30DB">
        <w:rPr>
          <w:rFonts w:asciiTheme="majorHAnsi" w:hAnsiTheme="majorHAnsi" w:cstheme="majorHAnsi"/>
          <w:sz w:val="22"/>
          <w:szCs w:val="22"/>
        </w:rPr>
        <w:t>these items</w:t>
      </w:r>
      <w:r w:rsidRPr="003F30DB">
        <w:rPr>
          <w:rFonts w:asciiTheme="majorHAnsi" w:hAnsiTheme="majorHAnsi" w:cstheme="majorHAnsi"/>
          <w:sz w:val="22"/>
          <w:szCs w:val="22"/>
        </w:rPr>
        <w:t xml:space="preserve">.  Upon signing of the contract, the quoted prices shall be binding on the goods/service providers (herein referred to </w:t>
      </w:r>
      <w:r w:rsidR="00DE02D9">
        <w:rPr>
          <w:rFonts w:asciiTheme="majorHAnsi" w:hAnsiTheme="majorHAnsi" w:cstheme="majorHAnsi"/>
          <w:sz w:val="22"/>
          <w:szCs w:val="22"/>
        </w:rPr>
        <w:t xml:space="preserve">as </w:t>
      </w:r>
      <w:r w:rsidRPr="003F30DB">
        <w:rPr>
          <w:rFonts w:asciiTheme="majorHAnsi" w:hAnsiTheme="majorHAnsi" w:cstheme="majorHAnsi"/>
          <w:sz w:val="22"/>
          <w:szCs w:val="22"/>
        </w:rPr>
        <w:t>“Contractor”) for the duration of the contract. The quoted price will be accepted by both HIAS and the Contractor until expiration or termination of the contract.</w:t>
      </w:r>
    </w:p>
    <w:p w14:paraId="61B22696" w14:textId="362D5024" w:rsidR="00DA22AD" w:rsidRPr="003F30DB" w:rsidRDefault="00DA22AD" w:rsidP="001A0B73">
      <w:pPr>
        <w:pStyle w:val="ListParagraph"/>
        <w:rPr>
          <w:rFonts w:asciiTheme="majorHAnsi" w:hAnsiTheme="majorHAnsi" w:cstheme="majorHAnsi"/>
          <w:b/>
          <w:sz w:val="22"/>
          <w:szCs w:val="22"/>
        </w:rPr>
      </w:pPr>
    </w:p>
    <w:p w14:paraId="48CF59DC" w14:textId="2C81A6BA" w:rsidR="00891CF2" w:rsidRPr="00DE02D9" w:rsidRDefault="00DA22AD" w:rsidP="00DE02D9">
      <w:pPr>
        <w:autoSpaceDE w:val="0"/>
        <w:autoSpaceDN w:val="0"/>
        <w:adjustRightInd w:val="0"/>
        <w:ind w:left="720"/>
        <w:rPr>
          <w:rFonts w:asciiTheme="majorHAnsi" w:hAnsiTheme="majorHAnsi" w:cstheme="majorHAnsi"/>
          <w:sz w:val="22"/>
          <w:szCs w:val="22"/>
        </w:rPr>
      </w:pPr>
      <w:r w:rsidRPr="003F30DB">
        <w:rPr>
          <w:rFonts w:asciiTheme="majorHAnsi" w:hAnsiTheme="majorHAnsi" w:cstheme="majorHAnsi"/>
          <w:sz w:val="22"/>
          <w:szCs w:val="22"/>
        </w:rPr>
        <w:t>Relationship With Prior CPA Service Provider</w:t>
      </w:r>
      <w:r w:rsidR="003F30DB" w:rsidRPr="003F30DB">
        <w:rPr>
          <w:rFonts w:asciiTheme="majorHAnsi" w:hAnsiTheme="majorHAnsi" w:cstheme="majorHAnsi"/>
          <w:sz w:val="22"/>
          <w:szCs w:val="22"/>
        </w:rPr>
        <w:t>:</w:t>
      </w:r>
      <w:r w:rsidR="00DE02D9">
        <w:rPr>
          <w:rFonts w:asciiTheme="majorHAnsi" w:hAnsiTheme="majorHAnsi" w:cstheme="majorHAnsi"/>
          <w:sz w:val="22"/>
          <w:szCs w:val="22"/>
        </w:rPr>
        <w:t xml:space="preserve"> </w:t>
      </w:r>
      <w:r w:rsidR="4E2D85DA" w:rsidRPr="003F30DB">
        <w:rPr>
          <w:rFonts w:asciiTheme="majorHAnsi" w:hAnsiTheme="majorHAnsi" w:cstheme="majorHAnsi"/>
          <w:iCs/>
          <w:sz w:val="22"/>
          <w:szCs w:val="22"/>
        </w:rPr>
        <w:t>T</w:t>
      </w:r>
      <w:r w:rsidR="60E1A5AB" w:rsidRPr="003F30DB">
        <w:rPr>
          <w:rFonts w:asciiTheme="majorHAnsi" w:hAnsiTheme="majorHAnsi" w:cstheme="majorHAnsi"/>
          <w:iCs/>
          <w:sz w:val="22"/>
          <w:szCs w:val="22"/>
        </w:rPr>
        <w:t xml:space="preserve">hese services have been provided by </w:t>
      </w:r>
      <w:r w:rsidR="538F270E" w:rsidRPr="003F30DB">
        <w:rPr>
          <w:rFonts w:asciiTheme="majorHAnsi" w:eastAsiaTheme="minorEastAsia" w:hAnsiTheme="majorHAnsi" w:cstheme="majorHAnsi"/>
          <w:iCs/>
          <w:sz w:val="22"/>
          <w:szCs w:val="22"/>
        </w:rPr>
        <w:t>Grant Thornton LLP</w:t>
      </w:r>
      <w:r w:rsidR="60E1A5AB" w:rsidRPr="003F30DB">
        <w:rPr>
          <w:rFonts w:asciiTheme="majorHAnsi" w:hAnsiTheme="majorHAnsi" w:cstheme="majorHAnsi"/>
          <w:iCs/>
          <w:sz w:val="22"/>
          <w:szCs w:val="22"/>
        </w:rPr>
        <w:t>.</w:t>
      </w:r>
      <w:r w:rsidR="5A9E135D" w:rsidRPr="003F30DB">
        <w:rPr>
          <w:rFonts w:asciiTheme="majorHAnsi" w:hAnsiTheme="majorHAnsi" w:cstheme="majorHAnsi"/>
          <w:iCs/>
          <w:sz w:val="22"/>
          <w:szCs w:val="22"/>
        </w:rPr>
        <w:t>HIAS’</w:t>
      </w:r>
      <w:r w:rsidR="2F49C5C2" w:rsidRPr="003F30DB">
        <w:rPr>
          <w:rFonts w:asciiTheme="majorHAnsi" w:hAnsiTheme="majorHAnsi" w:cstheme="majorHAnsi"/>
          <w:iCs/>
          <w:sz w:val="22"/>
          <w:szCs w:val="22"/>
        </w:rPr>
        <w:t xml:space="preserve"> most recent audited financial statements and Form 990 are attached.</w:t>
      </w:r>
    </w:p>
    <w:p w14:paraId="62443A22" w14:textId="0D15C1A2" w:rsidR="00BB25EA" w:rsidRPr="003F30DB" w:rsidRDefault="00BB25EA" w:rsidP="00BB25EA">
      <w:pPr>
        <w:pStyle w:val="ListParagraph"/>
        <w:ind w:left="1080"/>
        <w:rPr>
          <w:rFonts w:asciiTheme="majorHAnsi" w:hAnsiTheme="majorHAnsi" w:cstheme="majorHAnsi"/>
          <w:sz w:val="22"/>
          <w:szCs w:val="22"/>
        </w:rPr>
      </w:pPr>
    </w:p>
    <w:p w14:paraId="6BC977E1" w14:textId="4366FF1D" w:rsidR="00D558C8" w:rsidRPr="003F30DB" w:rsidRDefault="0BCF237E" w:rsidP="5573D3C1">
      <w:pPr>
        <w:pStyle w:val="ListParagraph"/>
        <w:numPr>
          <w:ilvl w:val="0"/>
          <w:numId w:val="1"/>
        </w:numPr>
        <w:outlineLvl w:val="0"/>
        <w:rPr>
          <w:rFonts w:asciiTheme="majorHAnsi" w:hAnsiTheme="majorHAnsi" w:cstheme="majorHAnsi"/>
          <w:b/>
          <w:bCs/>
          <w:sz w:val="22"/>
          <w:szCs w:val="22"/>
          <w:u w:val="single"/>
        </w:rPr>
      </w:pPr>
      <w:bookmarkStart w:id="4" w:name="_Toc119676090"/>
      <w:r w:rsidRPr="003F30DB">
        <w:rPr>
          <w:rFonts w:asciiTheme="majorHAnsi" w:hAnsiTheme="majorHAnsi" w:cstheme="majorHAnsi"/>
          <w:b/>
          <w:sz w:val="22"/>
          <w:szCs w:val="22"/>
          <w:u w:val="single"/>
        </w:rPr>
        <w:t>ACKNOWLEDGMENT</w:t>
      </w:r>
      <w:bookmarkEnd w:id="4"/>
    </w:p>
    <w:p w14:paraId="6732F86F" w14:textId="7A34BF43" w:rsidR="00D558C8" w:rsidRPr="003F30DB" w:rsidRDefault="00751484" w:rsidP="00BD4C58">
      <w:pPr>
        <w:ind w:left="720"/>
        <w:rPr>
          <w:rFonts w:asciiTheme="majorHAnsi" w:hAnsiTheme="majorHAnsi" w:cstheme="majorHAnsi"/>
          <w:sz w:val="22"/>
          <w:szCs w:val="22"/>
        </w:rPr>
      </w:pPr>
      <w:r w:rsidRPr="003F30DB">
        <w:rPr>
          <w:rFonts w:asciiTheme="majorHAnsi" w:hAnsiTheme="majorHAnsi" w:cstheme="majorHAnsi"/>
          <w:sz w:val="22"/>
          <w:szCs w:val="22"/>
        </w:rPr>
        <w:t xml:space="preserve">HIAS </w:t>
      </w:r>
      <w:r w:rsidR="00D558C8" w:rsidRPr="003F30DB">
        <w:rPr>
          <w:rFonts w:asciiTheme="majorHAnsi" w:hAnsiTheme="majorHAnsi" w:cstheme="majorHAnsi"/>
          <w:sz w:val="22"/>
          <w:szCs w:val="22"/>
        </w:rPr>
        <w:t xml:space="preserve">would appreciate you informing us of the receipt of this RFP by return e-mail to </w:t>
      </w:r>
      <w:hyperlink r:id="rId11" w:history="1">
        <w:r w:rsidR="00BF5752" w:rsidRPr="003F30DB">
          <w:rPr>
            <w:rStyle w:val="Hyperlink"/>
            <w:rFonts w:asciiTheme="majorHAnsi" w:hAnsiTheme="majorHAnsi" w:cstheme="majorHAnsi"/>
            <w:sz w:val="22"/>
            <w:szCs w:val="22"/>
          </w:rPr>
          <w:t>procureinquiry@hias.org</w:t>
        </w:r>
      </w:hyperlink>
      <w:r w:rsidR="00BF5752" w:rsidRPr="003F30DB">
        <w:rPr>
          <w:rFonts w:asciiTheme="majorHAnsi" w:hAnsiTheme="majorHAnsi" w:cstheme="majorHAnsi"/>
          <w:sz w:val="22"/>
          <w:szCs w:val="22"/>
        </w:rPr>
        <w:t xml:space="preserve"> </w:t>
      </w:r>
      <w:r w:rsidR="00D558C8" w:rsidRPr="003F30DB">
        <w:rPr>
          <w:rFonts w:asciiTheme="majorHAnsi" w:hAnsiTheme="majorHAnsi" w:cstheme="majorHAnsi"/>
          <w:sz w:val="22"/>
          <w:szCs w:val="22"/>
        </w:rPr>
        <w:t>as to:</w:t>
      </w:r>
    </w:p>
    <w:p w14:paraId="2BB26E65" w14:textId="77777777" w:rsidR="00D558C8" w:rsidRPr="003F30DB" w:rsidRDefault="00D558C8" w:rsidP="00D558C8">
      <w:pPr>
        <w:pStyle w:val="ListParagraph"/>
        <w:rPr>
          <w:rFonts w:asciiTheme="majorHAnsi" w:hAnsiTheme="majorHAnsi" w:cstheme="majorHAnsi"/>
          <w:sz w:val="22"/>
          <w:szCs w:val="22"/>
        </w:rPr>
      </w:pPr>
    </w:p>
    <w:p w14:paraId="2971B3B6" w14:textId="1555C85D" w:rsidR="00D558C8" w:rsidRPr="003F30DB" w:rsidRDefault="00D558C8" w:rsidP="00DC62F3">
      <w:pPr>
        <w:pStyle w:val="ListParagraph"/>
        <w:numPr>
          <w:ilvl w:val="0"/>
          <w:numId w:val="9"/>
        </w:numPr>
        <w:rPr>
          <w:rFonts w:asciiTheme="majorHAnsi" w:hAnsiTheme="majorHAnsi" w:cstheme="majorHAnsi"/>
          <w:sz w:val="22"/>
          <w:szCs w:val="22"/>
        </w:rPr>
      </w:pPr>
      <w:r w:rsidRPr="003F30DB">
        <w:rPr>
          <w:rFonts w:asciiTheme="majorHAnsi" w:hAnsiTheme="majorHAnsi" w:cstheme="majorHAnsi"/>
          <w:sz w:val="22"/>
          <w:szCs w:val="22"/>
        </w:rPr>
        <w:t>Your confirmation of receipt of this RFP</w:t>
      </w:r>
      <w:r w:rsidR="00182EA1" w:rsidRPr="003F30DB">
        <w:rPr>
          <w:rFonts w:asciiTheme="majorHAnsi" w:hAnsiTheme="majorHAnsi" w:cstheme="majorHAnsi"/>
          <w:sz w:val="22"/>
          <w:szCs w:val="22"/>
        </w:rPr>
        <w:t xml:space="preserve"> and</w:t>
      </w:r>
    </w:p>
    <w:p w14:paraId="28C0491F" w14:textId="09527C5C" w:rsidR="00D558C8" w:rsidRPr="003F30DB" w:rsidRDefault="00D558C8" w:rsidP="00DC62F3">
      <w:pPr>
        <w:pStyle w:val="ListParagraph"/>
        <w:numPr>
          <w:ilvl w:val="0"/>
          <w:numId w:val="9"/>
        </w:numPr>
        <w:rPr>
          <w:rFonts w:asciiTheme="majorHAnsi" w:hAnsiTheme="majorHAnsi" w:cstheme="majorHAnsi"/>
          <w:sz w:val="22"/>
          <w:szCs w:val="22"/>
        </w:rPr>
      </w:pPr>
      <w:r w:rsidRPr="003F30DB">
        <w:rPr>
          <w:rFonts w:asciiTheme="majorHAnsi" w:hAnsiTheme="majorHAnsi" w:cstheme="majorHAnsi"/>
          <w:sz w:val="22"/>
          <w:szCs w:val="22"/>
        </w:rPr>
        <w:t xml:space="preserve">Whether or not you will be submitting a </w:t>
      </w:r>
      <w:r w:rsidR="00DA6A2C" w:rsidRPr="003F30DB">
        <w:rPr>
          <w:rFonts w:asciiTheme="majorHAnsi" w:hAnsiTheme="majorHAnsi" w:cstheme="majorHAnsi"/>
          <w:sz w:val="22"/>
          <w:szCs w:val="22"/>
        </w:rPr>
        <w:t>Proposal</w:t>
      </w:r>
    </w:p>
    <w:p w14:paraId="5DCC7C9E" w14:textId="77777777" w:rsidR="00A516C9" w:rsidRPr="003F30DB" w:rsidRDefault="00A516C9" w:rsidP="00DF61C8">
      <w:pPr>
        <w:ind w:left="720"/>
        <w:rPr>
          <w:rFonts w:asciiTheme="majorHAnsi" w:hAnsiTheme="majorHAnsi" w:cstheme="majorHAnsi"/>
          <w:sz w:val="22"/>
          <w:szCs w:val="22"/>
        </w:rPr>
      </w:pPr>
    </w:p>
    <w:p w14:paraId="0E0C50B0" w14:textId="7EF4920D" w:rsidR="00A516C9" w:rsidRPr="003F30DB" w:rsidRDefault="00A516C9" w:rsidP="00DF61C8">
      <w:pPr>
        <w:ind w:left="720"/>
        <w:rPr>
          <w:rFonts w:asciiTheme="majorHAnsi" w:hAnsiTheme="majorHAnsi" w:cstheme="majorHAnsi"/>
          <w:sz w:val="22"/>
          <w:szCs w:val="22"/>
        </w:rPr>
      </w:pPr>
      <w:r w:rsidRPr="003F30DB">
        <w:rPr>
          <w:rFonts w:asciiTheme="majorHAnsi" w:hAnsiTheme="majorHAnsi" w:cstheme="majorHAnsi"/>
          <w:sz w:val="22"/>
          <w:szCs w:val="22"/>
        </w:rPr>
        <w:t xml:space="preserve">Please include the RFP </w:t>
      </w:r>
      <w:r w:rsidR="00A50FAF" w:rsidRPr="003F30DB">
        <w:rPr>
          <w:rFonts w:asciiTheme="majorHAnsi" w:hAnsiTheme="majorHAnsi" w:cstheme="majorHAnsi"/>
          <w:sz w:val="22"/>
          <w:szCs w:val="22"/>
        </w:rPr>
        <w:t>ID, located at the top or this document,</w:t>
      </w:r>
      <w:r w:rsidRPr="003F30DB">
        <w:rPr>
          <w:rFonts w:asciiTheme="majorHAnsi" w:hAnsiTheme="majorHAnsi" w:cstheme="majorHAnsi"/>
          <w:sz w:val="22"/>
          <w:szCs w:val="22"/>
        </w:rPr>
        <w:t xml:space="preserve"> in the Subject line.</w:t>
      </w:r>
    </w:p>
    <w:p w14:paraId="037D2319" w14:textId="77777777" w:rsidR="00D558C8" w:rsidRPr="003F30DB" w:rsidRDefault="00D558C8" w:rsidP="00D558C8">
      <w:pPr>
        <w:pStyle w:val="ListParagraph"/>
        <w:rPr>
          <w:rFonts w:asciiTheme="majorHAnsi" w:hAnsiTheme="majorHAnsi" w:cstheme="majorHAnsi"/>
          <w:sz w:val="22"/>
          <w:szCs w:val="22"/>
          <w:u w:val="single"/>
        </w:rPr>
      </w:pPr>
    </w:p>
    <w:p w14:paraId="773D245D" w14:textId="0F905FE1" w:rsidR="00290477" w:rsidRPr="003F30DB" w:rsidRDefault="458D27F8" w:rsidP="00892D31">
      <w:pPr>
        <w:pStyle w:val="ListParagraph"/>
        <w:numPr>
          <w:ilvl w:val="0"/>
          <w:numId w:val="11"/>
        </w:numPr>
        <w:outlineLvl w:val="0"/>
        <w:rPr>
          <w:rFonts w:asciiTheme="majorHAnsi" w:hAnsiTheme="majorHAnsi" w:cstheme="majorHAnsi"/>
          <w:b/>
          <w:sz w:val="22"/>
          <w:szCs w:val="22"/>
          <w:u w:val="single"/>
        </w:rPr>
      </w:pPr>
      <w:bookmarkStart w:id="5" w:name="_Toc119676091"/>
      <w:r w:rsidRPr="003F30DB">
        <w:rPr>
          <w:rFonts w:asciiTheme="majorHAnsi" w:hAnsiTheme="majorHAnsi" w:cstheme="majorHAnsi"/>
          <w:b/>
          <w:sz w:val="22"/>
          <w:szCs w:val="22"/>
          <w:u w:val="single"/>
        </w:rPr>
        <w:t>P</w:t>
      </w:r>
      <w:r w:rsidR="77F22439" w:rsidRPr="003F30DB">
        <w:rPr>
          <w:rFonts w:asciiTheme="majorHAnsi" w:hAnsiTheme="majorHAnsi" w:cstheme="majorHAnsi"/>
          <w:b/>
          <w:sz w:val="22"/>
          <w:szCs w:val="22"/>
          <w:u w:val="single"/>
        </w:rPr>
        <w:t>REPARATION OF PROPOSALS</w:t>
      </w:r>
      <w:bookmarkEnd w:id="5"/>
    </w:p>
    <w:p w14:paraId="7FA8ED6E" w14:textId="215070B3" w:rsidR="00290477" w:rsidRPr="003F30DB" w:rsidRDefault="00290477" w:rsidP="00DC62F3">
      <w:pPr>
        <w:pStyle w:val="ListParagraph"/>
        <w:numPr>
          <w:ilvl w:val="1"/>
          <w:numId w:val="11"/>
        </w:numPr>
        <w:rPr>
          <w:rFonts w:asciiTheme="majorHAnsi" w:hAnsiTheme="majorHAnsi" w:cstheme="majorHAnsi"/>
          <w:sz w:val="22"/>
          <w:szCs w:val="22"/>
        </w:rPr>
      </w:pPr>
      <w:r w:rsidRPr="003F30DB">
        <w:rPr>
          <w:rFonts w:asciiTheme="majorHAnsi" w:hAnsiTheme="majorHAnsi" w:cstheme="majorHAnsi"/>
          <w:sz w:val="22"/>
          <w:szCs w:val="22"/>
        </w:rPr>
        <w:t xml:space="preserve">Documents Comprising the </w:t>
      </w:r>
      <w:r w:rsidR="00DA6A2C" w:rsidRPr="003F30DB">
        <w:rPr>
          <w:rFonts w:asciiTheme="majorHAnsi" w:hAnsiTheme="majorHAnsi" w:cstheme="majorHAnsi"/>
          <w:sz w:val="22"/>
          <w:szCs w:val="22"/>
        </w:rPr>
        <w:t>Proposal</w:t>
      </w:r>
      <w:r w:rsidR="000463B1" w:rsidRPr="003F30DB">
        <w:rPr>
          <w:rFonts w:asciiTheme="majorHAnsi" w:hAnsiTheme="majorHAnsi" w:cstheme="majorHAnsi"/>
          <w:sz w:val="22"/>
          <w:szCs w:val="22"/>
        </w:rPr>
        <w:t xml:space="preserve"> </w:t>
      </w:r>
      <w:r w:rsidR="000463B1" w:rsidRPr="003F30DB">
        <w:rPr>
          <w:rFonts w:asciiTheme="majorHAnsi" w:hAnsiTheme="majorHAnsi" w:cstheme="majorHAnsi"/>
          <w:b/>
          <w:sz w:val="22"/>
          <w:szCs w:val="22"/>
        </w:rPr>
        <w:t>to be Submitted</w:t>
      </w:r>
      <w:r w:rsidRPr="003F30DB">
        <w:rPr>
          <w:rFonts w:asciiTheme="majorHAnsi" w:hAnsiTheme="majorHAnsi" w:cstheme="majorHAnsi"/>
          <w:sz w:val="22"/>
          <w:szCs w:val="22"/>
        </w:rPr>
        <w:t>:</w:t>
      </w:r>
    </w:p>
    <w:p w14:paraId="0EA999AA" w14:textId="0793F7FC" w:rsidR="00290477" w:rsidRPr="003F30DB" w:rsidRDefault="00DA6A2C" w:rsidP="00DC62F3">
      <w:pPr>
        <w:pStyle w:val="ListParagraph"/>
        <w:numPr>
          <w:ilvl w:val="5"/>
          <w:numId w:val="3"/>
        </w:numPr>
        <w:rPr>
          <w:rFonts w:asciiTheme="majorHAnsi" w:hAnsiTheme="majorHAnsi" w:cstheme="majorHAnsi"/>
          <w:sz w:val="22"/>
          <w:szCs w:val="22"/>
        </w:rPr>
      </w:pPr>
      <w:r w:rsidRPr="003F30DB">
        <w:rPr>
          <w:rFonts w:asciiTheme="majorHAnsi" w:hAnsiTheme="majorHAnsi" w:cstheme="majorHAnsi"/>
          <w:sz w:val="22"/>
          <w:szCs w:val="22"/>
        </w:rPr>
        <w:t>Proposal</w:t>
      </w:r>
      <w:r w:rsidR="00290477" w:rsidRPr="003F30DB">
        <w:rPr>
          <w:rFonts w:asciiTheme="majorHAnsi" w:hAnsiTheme="majorHAnsi" w:cstheme="majorHAnsi"/>
          <w:sz w:val="22"/>
          <w:szCs w:val="22"/>
        </w:rPr>
        <w:t xml:space="preserve"> Submission form (Annex V) </w:t>
      </w:r>
    </w:p>
    <w:p w14:paraId="1B607BF8" w14:textId="5C79553D" w:rsidR="1A16AA09" w:rsidRPr="003F30DB" w:rsidRDefault="1A16AA09" w:rsidP="0722A1A4">
      <w:pPr>
        <w:pStyle w:val="ListParagraph"/>
        <w:numPr>
          <w:ilvl w:val="5"/>
          <w:numId w:val="3"/>
        </w:numPr>
        <w:rPr>
          <w:rFonts w:asciiTheme="majorHAnsi" w:hAnsiTheme="majorHAnsi" w:cstheme="majorHAnsi"/>
          <w:sz w:val="22"/>
          <w:szCs w:val="22"/>
        </w:rPr>
      </w:pPr>
      <w:r w:rsidRPr="003F30DB">
        <w:rPr>
          <w:rFonts w:asciiTheme="majorHAnsi" w:hAnsiTheme="majorHAnsi" w:cstheme="majorHAnsi"/>
          <w:sz w:val="22"/>
          <w:szCs w:val="22"/>
        </w:rPr>
        <w:t>Applicant Responses (Annex IV)</w:t>
      </w:r>
    </w:p>
    <w:p w14:paraId="10CB7943" w14:textId="5B4AD208" w:rsidR="73A3ACF0" w:rsidRPr="003F30DB" w:rsidRDefault="73A3ACF0" w:rsidP="159F7529">
      <w:pPr>
        <w:pStyle w:val="ListParagraph"/>
        <w:numPr>
          <w:ilvl w:val="5"/>
          <w:numId w:val="3"/>
        </w:numPr>
        <w:rPr>
          <w:rFonts w:asciiTheme="majorHAnsi" w:hAnsiTheme="majorHAnsi" w:cstheme="majorHAnsi"/>
          <w:sz w:val="22"/>
          <w:szCs w:val="22"/>
        </w:rPr>
      </w:pPr>
      <w:r w:rsidRPr="003F30DB">
        <w:rPr>
          <w:rFonts w:asciiTheme="majorHAnsi" w:hAnsiTheme="majorHAnsi" w:cstheme="majorHAnsi"/>
          <w:sz w:val="22"/>
          <w:szCs w:val="22"/>
        </w:rPr>
        <w:t>Price Schedule (Annex VI)</w:t>
      </w:r>
    </w:p>
    <w:p w14:paraId="57D4F1AF" w14:textId="77777777" w:rsidR="00AB139B" w:rsidRPr="003F30DB" w:rsidRDefault="00AB139B" w:rsidP="00AB139B">
      <w:pPr>
        <w:pStyle w:val="ListParagraph"/>
        <w:ind w:left="2160"/>
        <w:rPr>
          <w:rFonts w:asciiTheme="majorHAnsi" w:hAnsiTheme="majorHAnsi" w:cstheme="majorHAnsi"/>
          <w:sz w:val="22"/>
          <w:szCs w:val="22"/>
        </w:rPr>
      </w:pPr>
    </w:p>
    <w:p w14:paraId="122F70FE" w14:textId="1FB1074D" w:rsidR="00AB139B" w:rsidRPr="003F30DB" w:rsidRDefault="00AB139B" w:rsidP="00AB139B">
      <w:pPr>
        <w:pStyle w:val="ListParagraph"/>
        <w:numPr>
          <w:ilvl w:val="1"/>
          <w:numId w:val="11"/>
        </w:numPr>
        <w:rPr>
          <w:rFonts w:asciiTheme="majorHAnsi" w:hAnsiTheme="majorHAnsi" w:cstheme="majorHAnsi"/>
          <w:sz w:val="22"/>
          <w:szCs w:val="22"/>
        </w:rPr>
      </w:pPr>
      <w:r w:rsidRPr="003F30DB">
        <w:rPr>
          <w:rFonts w:asciiTheme="majorHAnsi" w:hAnsiTheme="majorHAnsi" w:cstheme="majorHAnsi"/>
          <w:sz w:val="22"/>
          <w:szCs w:val="22"/>
        </w:rPr>
        <w:t>Key Personnel: If Key Personnel (individuals who are specifically and uniquely important to the proposed work) are named in the Applicant’s proposal, the Applicant will do so in “good faith”. Good faith means that the applicant communicated with the proposed key person, obtained a commitment that they would work on the contract and that the person consented to being identified in the applicant’s proposal to hold a given position. If the Applicant learns during the course of the procurement, before award, that one or more Key Personnel will not be able to work on the potential award, the Applicant must notify HIAS immediately.</w:t>
      </w:r>
    </w:p>
    <w:p w14:paraId="0F09C655" w14:textId="77777777" w:rsidR="00290477" w:rsidRPr="003F30DB" w:rsidRDefault="00290477" w:rsidP="00290477">
      <w:pPr>
        <w:pStyle w:val="ListParagraph"/>
        <w:ind w:left="1080"/>
        <w:rPr>
          <w:rFonts w:asciiTheme="majorHAnsi" w:hAnsiTheme="majorHAnsi" w:cstheme="majorHAnsi"/>
          <w:sz w:val="22"/>
          <w:szCs w:val="22"/>
        </w:rPr>
      </w:pPr>
    </w:p>
    <w:p w14:paraId="050A761C" w14:textId="5F44CD2D" w:rsidR="00290477" w:rsidRPr="003F30DB" w:rsidRDefault="005250BE" w:rsidP="00DC62F3">
      <w:pPr>
        <w:pStyle w:val="ListParagraph"/>
        <w:numPr>
          <w:ilvl w:val="1"/>
          <w:numId w:val="11"/>
        </w:numPr>
        <w:rPr>
          <w:rFonts w:asciiTheme="majorHAnsi" w:hAnsiTheme="majorHAnsi" w:cstheme="majorHAnsi"/>
          <w:sz w:val="22"/>
          <w:szCs w:val="22"/>
        </w:rPr>
      </w:pPr>
      <w:r>
        <w:rPr>
          <w:rFonts w:asciiTheme="majorHAnsi" w:hAnsiTheme="majorHAnsi" w:cstheme="majorHAnsi"/>
          <w:sz w:val="22"/>
          <w:szCs w:val="22"/>
        </w:rPr>
        <w:t>Presentation</w:t>
      </w:r>
      <w:r w:rsidR="00290477" w:rsidRPr="003F30DB">
        <w:rPr>
          <w:rFonts w:asciiTheme="majorHAnsi" w:hAnsiTheme="majorHAnsi" w:cstheme="majorHAnsi"/>
          <w:sz w:val="22"/>
          <w:szCs w:val="22"/>
        </w:rPr>
        <w:t xml:space="preserve">: If provided in the </w:t>
      </w:r>
      <w:r w:rsidR="00DA6A2C" w:rsidRPr="003F30DB">
        <w:rPr>
          <w:rFonts w:asciiTheme="majorHAnsi" w:hAnsiTheme="majorHAnsi" w:cstheme="majorHAnsi"/>
          <w:sz w:val="22"/>
          <w:szCs w:val="22"/>
        </w:rPr>
        <w:t>Proposal</w:t>
      </w:r>
      <w:r w:rsidR="00290477" w:rsidRPr="003F30DB">
        <w:rPr>
          <w:rFonts w:asciiTheme="majorHAnsi" w:hAnsiTheme="majorHAnsi" w:cstheme="majorHAnsi"/>
          <w:sz w:val="22"/>
          <w:szCs w:val="22"/>
        </w:rPr>
        <w:t xml:space="preserve"> Data Sheet, HIAS shall require </w:t>
      </w:r>
      <w:r w:rsidR="00400F6E">
        <w:rPr>
          <w:rFonts w:asciiTheme="majorHAnsi" w:hAnsiTheme="majorHAnsi" w:cstheme="majorHAnsi"/>
          <w:sz w:val="22"/>
          <w:szCs w:val="22"/>
        </w:rPr>
        <w:t xml:space="preserve">selected </w:t>
      </w:r>
      <w:r w:rsidR="005464D0" w:rsidRPr="003F30DB">
        <w:rPr>
          <w:rFonts w:asciiTheme="majorHAnsi" w:hAnsiTheme="majorHAnsi" w:cstheme="majorHAnsi"/>
          <w:sz w:val="22"/>
          <w:szCs w:val="22"/>
        </w:rPr>
        <w:t>Applicants</w:t>
      </w:r>
      <w:r w:rsidR="00290477" w:rsidRPr="003F30DB">
        <w:rPr>
          <w:rFonts w:asciiTheme="majorHAnsi" w:hAnsiTheme="majorHAnsi" w:cstheme="majorHAnsi"/>
          <w:sz w:val="22"/>
          <w:szCs w:val="22"/>
        </w:rPr>
        <w:t xml:space="preserve"> to provide a </w:t>
      </w:r>
      <w:r>
        <w:rPr>
          <w:rFonts w:asciiTheme="majorHAnsi" w:hAnsiTheme="majorHAnsi" w:cstheme="majorHAnsi"/>
          <w:sz w:val="22"/>
          <w:szCs w:val="22"/>
        </w:rPr>
        <w:t>presentation</w:t>
      </w:r>
      <w:r w:rsidR="00290477" w:rsidRPr="003F30DB">
        <w:rPr>
          <w:rFonts w:asciiTheme="majorHAnsi" w:hAnsiTheme="majorHAnsi" w:cstheme="majorHAnsi"/>
          <w:sz w:val="22"/>
          <w:szCs w:val="22"/>
        </w:rPr>
        <w:t xml:space="preserve"> </w:t>
      </w:r>
      <w:r>
        <w:rPr>
          <w:rFonts w:asciiTheme="majorHAnsi" w:hAnsiTheme="majorHAnsi" w:cstheme="majorHAnsi"/>
          <w:sz w:val="22"/>
          <w:szCs w:val="22"/>
        </w:rPr>
        <w:t>about their firm,</w:t>
      </w:r>
      <w:r w:rsidR="00CD2AC3">
        <w:rPr>
          <w:rFonts w:asciiTheme="majorHAnsi" w:hAnsiTheme="majorHAnsi" w:cstheme="majorHAnsi"/>
          <w:sz w:val="22"/>
          <w:szCs w:val="22"/>
        </w:rPr>
        <w:t xml:space="preserve"> </w:t>
      </w:r>
      <w:r>
        <w:rPr>
          <w:rFonts w:asciiTheme="majorHAnsi" w:hAnsiTheme="majorHAnsi" w:cstheme="majorHAnsi"/>
          <w:sz w:val="22"/>
          <w:szCs w:val="22"/>
        </w:rPr>
        <w:t>describe how they will meet HIAS’ needs and answer questions from various stakeholders</w:t>
      </w:r>
      <w:r w:rsidR="00CD2AC3">
        <w:rPr>
          <w:rFonts w:asciiTheme="majorHAnsi" w:hAnsiTheme="majorHAnsi" w:cstheme="majorHAnsi"/>
          <w:sz w:val="22"/>
          <w:szCs w:val="22"/>
        </w:rPr>
        <w:t>.</w:t>
      </w:r>
      <w:r w:rsidR="00290477" w:rsidRPr="003F30DB">
        <w:rPr>
          <w:rFonts w:asciiTheme="majorHAnsi" w:hAnsiTheme="majorHAnsi" w:cstheme="majorHAnsi"/>
          <w:sz w:val="22"/>
          <w:szCs w:val="22"/>
        </w:rPr>
        <w:t xml:space="preserve"> </w:t>
      </w:r>
      <w:r w:rsidR="00984553" w:rsidRPr="003F30DB">
        <w:rPr>
          <w:rFonts w:asciiTheme="majorHAnsi" w:hAnsiTheme="majorHAnsi" w:cstheme="majorHAnsi"/>
          <w:sz w:val="22"/>
          <w:szCs w:val="22"/>
        </w:rPr>
        <w:t xml:space="preserve">If </w:t>
      </w:r>
      <w:r w:rsidR="00400F6E">
        <w:rPr>
          <w:rFonts w:asciiTheme="majorHAnsi" w:hAnsiTheme="majorHAnsi" w:cstheme="majorHAnsi"/>
          <w:sz w:val="22"/>
          <w:szCs w:val="22"/>
        </w:rPr>
        <w:t>an</w:t>
      </w:r>
      <w:r w:rsidR="00984553" w:rsidRPr="003F30DB">
        <w:rPr>
          <w:rFonts w:asciiTheme="majorHAnsi" w:hAnsiTheme="majorHAnsi" w:cstheme="majorHAnsi"/>
          <w:sz w:val="22"/>
          <w:szCs w:val="22"/>
        </w:rPr>
        <w:t xml:space="preserve"> Applicant has already provided HIAS with a </w:t>
      </w:r>
      <w:r>
        <w:rPr>
          <w:rFonts w:asciiTheme="majorHAnsi" w:hAnsiTheme="majorHAnsi" w:cstheme="majorHAnsi"/>
          <w:sz w:val="22"/>
          <w:szCs w:val="22"/>
        </w:rPr>
        <w:t>presentation</w:t>
      </w:r>
      <w:r w:rsidR="00984553" w:rsidRPr="003F30DB">
        <w:rPr>
          <w:rFonts w:asciiTheme="majorHAnsi" w:hAnsiTheme="majorHAnsi" w:cstheme="majorHAnsi"/>
          <w:sz w:val="22"/>
          <w:szCs w:val="22"/>
        </w:rPr>
        <w:t xml:space="preserve">, a further </w:t>
      </w:r>
      <w:r>
        <w:rPr>
          <w:rFonts w:asciiTheme="majorHAnsi" w:hAnsiTheme="majorHAnsi" w:cstheme="majorHAnsi"/>
          <w:sz w:val="22"/>
          <w:szCs w:val="22"/>
        </w:rPr>
        <w:t>presentation</w:t>
      </w:r>
      <w:r w:rsidRPr="003F30DB">
        <w:rPr>
          <w:rFonts w:asciiTheme="majorHAnsi" w:hAnsiTheme="majorHAnsi" w:cstheme="majorHAnsi"/>
          <w:sz w:val="22"/>
          <w:szCs w:val="22"/>
        </w:rPr>
        <w:t xml:space="preserve"> </w:t>
      </w:r>
      <w:r w:rsidR="00984553" w:rsidRPr="003F30DB">
        <w:rPr>
          <w:rFonts w:asciiTheme="majorHAnsi" w:hAnsiTheme="majorHAnsi" w:cstheme="majorHAnsi"/>
          <w:sz w:val="22"/>
          <w:szCs w:val="22"/>
        </w:rPr>
        <w:t xml:space="preserve">may still be required. </w:t>
      </w:r>
      <w:r w:rsidR="00290477" w:rsidRPr="003F30DB">
        <w:rPr>
          <w:rFonts w:asciiTheme="majorHAnsi" w:hAnsiTheme="majorHAnsi" w:cstheme="majorHAnsi"/>
          <w:sz w:val="22"/>
          <w:szCs w:val="22"/>
        </w:rPr>
        <w:t xml:space="preserve">The </w:t>
      </w:r>
      <w:r w:rsidR="005F38B5" w:rsidRPr="003F30DB">
        <w:rPr>
          <w:rFonts w:asciiTheme="majorHAnsi" w:hAnsiTheme="majorHAnsi" w:cstheme="majorHAnsi"/>
          <w:sz w:val="22"/>
          <w:szCs w:val="22"/>
        </w:rPr>
        <w:t xml:space="preserve">applicant </w:t>
      </w:r>
      <w:r w:rsidR="00290477" w:rsidRPr="003F30DB">
        <w:rPr>
          <w:rFonts w:asciiTheme="majorHAnsi" w:hAnsiTheme="majorHAnsi" w:cstheme="majorHAnsi"/>
          <w:sz w:val="22"/>
          <w:szCs w:val="22"/>
        </w:rPr>
        <w:t xml:space="preserve">shall provide the </w:t>
      </w:r>
      <w:r>
        <w:rPr>
          <w:rFonts w:asciiTheme="majorHAnsi" w:hAnsiTheme="majorHAnsi" w:cstheme="majorHAnsi"/>
          <w:sz w:val="22"/>
          <w:szCs w:val="22"/>
        </w:rPr>
        <w:t>presentation</w:t>
      </w:r>
      <w:r w:rsidRPr="003F30DB">
        <w:rPr>
          <w:rFonts w:asciiTheme="majorHAnsi" w:hAnsiTheme="majorHAnsi" w:cstheme="majorHAnsi"/>
          <w:sz w:val="22"/>
          <w:szCs w:val="22"/>
        </w:rPr>
        <w:t xml:space="preserve"> </w:t>
      </w:r>
      <w:r w:rsidR="00290477" w:rsidRPr="003F30DB">
        <w:rPr>
          <w:rFonts w:asciiTheme="majorHAnsi" w:hAnsiTheme="majorHAnsi" w:cstheme="majorHAnsi"/>
          <w:sz w:val="22"/>
          <w:szCs w:val="22"/>
        </w:rPr>
        <w:t xml:space="preserve">free of charge and </w:t>
      </w:r>
      <w:r w:rsidR="00ED06B9" w:rsidRPr="003F30DB">
        <w:rPr>
          <w:rFonts w:asciiTheme="majorHAnsi" w:hAnsiTheme="majorHAnsi" w:cstheme="majorHAnsi"/>
          <w:sz w:val="22"/>
          <w:szCs w:val="22"/>
        </w:rPr>
        <w:t>HIAS</w:t>
      </w:r>
      <w:r w:rsidR="00290477" w:rsidRPr="003F30DB">
        <w:rPr>
          <w:rFonts w:asciiTheme="majorHAnsi" w:hAnsiTheme="majorHAnsi" w:cstheme="majorHAnsi"/>
          <w:sz w:val="22"/>
          <w:szCs w:val="22"/>
        </w:rPr>
        <w:t xml:space="preserve"> shall not accept any liability for any damage to or loss of </w:t>
      </w:r>
      <w:r w:rsidR="00400F6E">
        <w:rPr>
          <w:rFonts w:asciiTheme="majorHAnsi" w:hAnsiTheme="majorHAnsi" w:cstheme="majorHAnsi"/>
          <w:sz w:val="22"/>
          <w:szCs w:val="22"/>
        </w:rPr>
        <w:t xml:space="preserve">Applicant’s </w:t>
      </w:r>
      <w:r w:rsidR="00290477" w:rsidRPr="003F30DB">
        <w:rPr>
          <w:rFonts w:asciiTheme="majorHAnsi" w:hAnsiTheme="majorHAnsi" w:cstheme="majorHAnsi"/>
          <w:sz w:val="22"/>
          <w:szCs w:val="22"/>
        </w:rPr>
        <w:t xml:space="preserve">property in connection with such </w:t>
      </w:r>
      <w:r w:rsidR="00751484" w:rsidRPr="003F30DB">
        <w:rPr>
          <w:rFonts w:asciiTheme="majorHAnsi" w:hAnsiTheme="majorHAnsi" w:cstheme="majorHAnsi"/>
          <w:sz w:val="22"/>
          <w:szCs w:val="22"/>
        </w:rPr>
        <w:t xml:space="preserve">a </w:t>
      </w:r>
      <w:r>
        <w:rPr>
          <w:rFonts w:asciiTheme="majorHAnsi" w:hAnsiTheme="majorHAnsi" w:cstheme="majorHAnsi"/>
          <w:sz w:val="22"/>
          <w:szCs w:val="22"/>
        </w:rPr>
        <w:t>presentation</w:t>
      </w:r>
      <w:r w:rsidR="00290477" w:rsidRPr="003F30DB">
        <w:rPr>
          <w:rFonts w:asciiTheme="majorHAnsi" w:hAnsiTheme="majorHAnsi" w:cstheme="majorHAnsi"/>
          <w:sz w:val="22"/>
          <w:szCs w:val="22"/>
        </w:rPr>
        <w:t>.</w:t>
      </w:r>
    </w:p>
    <w:p w14:paraId="6F0C4909" w14:textId="77777777" w:rsidR="00AB139B" w:rsidRPr="003F30DB" w:rsidRDefault="00AB139B" w:rsidP="00AB139B">
      <w:pPr>
        <w:pStyle w:val="ListParagraph"/>
        <w:ind w:left="1440"/>
        <w:rPr>
          <w:rFonts w:asciiTheme="majorHAnsi" w:hAnsiTheme="majorHAnsi" w:cstheme="majorHAnsi"/>
          <w:sz w:val="22"/>
          <w:szCs w:val="22"/>
        </w:rPr>
      </w:pPr>
    </w:p>
    <w:p w14:paraId="3C0A1EAA" w14:textId="55277819" w:rsidR="00CA72C8" w:rsidRPr="003F30DB" w:rsidRDefault="4F64C319" w:rsidP="00892D31">
      <w:pPr>
        <w:pStyle w:val="ListParagraph"/>
        <w:numPr>
          <w:ilvl w:val="0"/>
          <w:numId w:val="11"/>
        </w:numPr>
        <w:outlineLvl w:val="0"/>
        <w:rPr>
          <w:rFonts w:asciiTheme="majorHAnsi" w:hAnsiTheme="majorHAnsi" w:cstheme="majorHAnsi"/>
          <w:b/>
          <w:sz w:val="22"/>
          <w:szCs w:val="22"/>
          <w:u w:val="single"/>
        </w:rPr>
      </w:pPr>
      <w:bookmarkStart w:id="6" w:name="_Toc119676092"/>
      <w:r w:rsidRPr="003F30DB">
        <w:rPr>
          <w:rFonts w:asciiTheme="majorHAnsi" w:hAnsiTheme="majorHAnsi" w:cstheme="majorHAnsi"/>
          <w:b/>
          <w:sz w:val="22"/>
          <w:szCs w:val="22"/>
          <w:u w:val="single"/>
        </w:rPr>
        <w:t>REQUESTS FOR CLARIFICATION</w:t>
      </w:r>
      <w:bookmarkEnd w:id="6"/>
    </w:p>
    <w:p w14:paraId="30FCD6D4" w14:textId="6C114308" w:rsidR="00CA72C8" w:rsidRPr="003F30DB" w:rsidRDefault="005464D0" w:rsidP="00CA72C8">
      <w:pPr>
        <w:pStyle w:val="ListParagraph"/>
        <w:rPr>
          <w:rFonts w:asciiTheme="majorHAnsi" w:hAnsiTheme="majorHAnsi" w:cstheme="majorHAnsi"/>
          <w:sz w:val="22"/>
          <w:szCs w:val="22"/>
        </w:rPr>
      </w:pPr>
      <w:r w:rsidRPr="003F30DB">
        <w:rPr>
          <w:rFonts w:asciiTheme="majorHAnsi" w:hAnsiTheme="majorHAnsi" w:cstheme="majorHAnsi"/>
          <w:sz w:val="22"/>
          <w:szCs w:val="22"/>
        </w:rPr>
        <w:t>Applicants</w:t>
      </w:r>
      <w:r w:rsidR="00CA72C8" w:rsidRPr="003F30DB">
        <w:rPr>
          <w:rFonts w:asciiTheme="majorHAnsi" w:hAnsiTheme="majorHAnsi" w:cstheme="majorHAnsi"/>
          <w:sz w:val="22"/>
          <w:szCs w:val="22"/>
        </w:rPr>
        <w:t xml:space="preserve"> are required to submit any request for clarification or any question in respect of this RFP by e-mail to </w:t>
      </w:r>
      <w:hyperlink r:id="rId12" w:history="1">
        <w:r w:rsidR="00BF5752" w:rsidRPr="003F30DB">
          <w:rPr>
            <w:rStyle w:val="Hyperlink"/>
            <w:rFonts w:asciiTheme="majorHAnsi" w:hAnsiTheme="majorHAnsi" w:cstheme="majorHAnsi"/>
            <w:sz w:val="22"/>
            <w:szCs w:val="22"/>
          </w:rPr>
          <w:t>procureinquiry@hias.org</w:t>
        </w:r>
      </w:hyperlink>
      <w:r w:rsidR="00CA72C8" w:rsidRPr="003F30DB">
        <w:rPr>
          <w:rFonts w:asciiTheme="majorHAnsi" w:hAnsiTheme="majorHAnsi" w:cstheme="majorHAnsi"/>
          <w:sz w:val="22"/>
          <w:szCs w:val="22"/>
        </w:rPr>
        <w:t>.</w:t>
      </w:r>
      <w:r w:rsidR="00102505" w:rsidRPr="003F30DB">
        <w:rPr>
          <w:rFonts w:asciiTheme="majorHAnsi" w:hAnsiTheme="majorHAnsi" w:cstheme="majorHAnsi"/>
          <w:sz w:val="22"/>
          <w:szCs w:val="22"/>
        </w:rPr>
        <w:t xml:space="preserve"> </w:t>
      </w:r>
      <w:r w:rsidR="00A516C9" w:rsidRPr="003F30DB">
        <w:rPr>
          <w:rFonts w:asciiTheme="majorHAnsi" w:hAnsiTheme="majorHAnsi" w:cstheme="majorHAnsi"/>
          <w:sz w:val="22"/>
          <w:szCs w:val="22"/>
        </w:rPr>
        <w:t xml:space="preserve">Please include the RFP </w:t>
      </w:r>
      <w:r w:rsidR="00A50FAF" w:rsidRPr="003F30DB">
        <w:rPr>
          <w:rFonts w:asciiTheme="majorHAnsi" w:hAnsiTheme="majorHAnsi" w:cstheme="majorHAnsi"/>
          <w:sz w:val="22"/>
          <w:szCs w:val="22"/>
        </w:rPr>
        <w:t>ID</w:t>
      </w:r>
      <w:r w:rsidR="00A516C9" w:rsidRPr="003F30DB">
        <w:rPr>
          <w:rFonts w:asciiTheme="majorHAnsi" w:hAnsiTheme="majorHAnsi" w:cstheme="majorHAnsi"/>
          <w:sz w:val="22"/>
          <w:szCs w:val="22"/>
        </w:rPr>
        <w:t xml:space="preserve"> in the Subject line. </w:t>
      </w:r>
      <w:r w:rsidR="00CA72C8" w:rsidRPr="003F30DB">
        <w:rPr>
          <w:rFonts w:asciiTheme="majorHAnsi" w:hAnsiTheme="majorHAnsi" w:cstheme="majorHAnsi"/>
          <w:sz w:val="22"/>
          <w:szCs w:val="22"/>
        </w:rPr>
        <w:t xml:space="preserve">The deadline for receipt of questions for any clarifications is </w:t>
      </w:r>
      <w:r w:rsidR="00CA72C8" w:rsidRPr="003F30DB">
        <w:rPr>
          <w:rFonts w:asciiTheme="majorHAnsi" w:hAnsiTheme="majorHAnsi" w:cstheme="majorHAnsi"/>
          <w:b/>
          <w:sz w:val="22"/>
          <w:szCs w:val="22"/>
        </w:rPr>
        <w:t xml:space="preserve">23:59 hrs. </w:t>
      </w:r>
      <w:r w:rsidR="0087693A" w:rsidRPr="003F30DB">
        <w:rPr>
          <w:rFonts w:asciiTheme="majorHAnsi" w:hAnsiTheme="majorHAnsi" w:cstheme="majorHAnsi"/>
          <w:b/>
          <w:sz w:val="22"/>
          <w:szCs w:val="22"/>
        </w:rPr>
        <w:t>EDT</w:t>
      </w:r>
      <w:r w:rsidR="00573106">
        <w:rPr>
          <w:rFonts w:asciiTheme="majorHAnsi" w:hAnsiTheme="majorHAnsi" w:cstheme="majorHAnsi"/>
          <w:b/>
          <w:sz w:val="22"/>
          <w:szCs w:val="22"/>
        </w:rPr>
        <w:t xml:space="preserve"> time on 12</w:t>
      </w:r>
      <w:r w:rsidR="00A62239" w:rsidRPr="003F30DB">
        <w:rPr>
          <w:rFonts w:asciiTheme="majorHAnsi" w:hAnsiTheme="majorHAnsi" w:cstheme="majorHAnsi"/>
          <w:b/>
          <w:sz w:val="22"/>
          <w:szCs w:val="22"/>
        </w:rPr>
        <w:t>/0</w:t>
      </w:r>
      <w:r w:rsidR="00573106">
        <w:rPr>
          <w:rFonts w:asciiTheme="majorHAnsi" w:hAnsiTheme="majorHAnsi" w:cstheme="majorHAnsi"/>
          <w:b/>
          <w:sz w:val="22"/>
          <w:szCs w:val="22"/>
        </w:rPr>
        <w:t>9/2022</w:t>
      </w:r>
      <w:r w:rsidR="00CA72C8" w:rsidRPr="003F30DB">
        <w:rPr>
          <w:rFonts w:asciiTheme="majorHAnsi" w:hAnsiTheme="majorHAnsi" w:cstheme="majorHAnsi"/>
          <w:sz w:val="22"/>
          <w:szCs w:val="22"/>
        </w:rPr>
        <w:t xml:space="preserve">. </w:t>
      </w:r>
      <w:r w:rsidRPr="003F30DB">
        <w:rPr>
          <w:rFonts w:asciiTheme="majorHAnsi" w:hAnsiTheme="majorHAnsi" w:cstheme="majorHAnsi"/>
          <w:sz w:val="22"/>
          <w:szCs w:val="22"/>
        </w:rPr>
        <w:t>Applicants</w:t>
      </w:r>
      <w:r w:rsidR="00CA72C8" w:rsidRPr="003F30DB">
        <w:rPr>
          <w:rFonts w:asciiTheme="majorHAnsi" w:hAnsiTheme="majorHAnsi" w:cstheme="majorHAnsi"/>
          <w:sz w:val="22"/>
          <w:szCs w:val="22"/>
        </w:rPr>
        <w:t xml:space="preserve"> are requested to keep all questions concis</w:t>
      </w:r>
      <w:r w:rsidR="00136BE6" w:rsidRPr="003F30DB">
        <w:rPr>
          <w:rFonts w:asciiTheme="majorHAnsi" w:hAnsiTheme="majorHAnsi" w:cstheme="majorHAnsi"/>
          <w:sz w:val="22"/>
          <w:szCs w:val="22"/>
        </w:rPr>
        <w:t>e and to exclude language as to the applicant’s identity as the questions and responses will be posted publicly.</w:t>
      </w:r>
    </w:p>
    <w:p w14:paraId="763C7B96" w14:textId="77777777" w:rsidR="00182EA1" w:rsidRPr="003F30DB" w:rsidRDefault="00182EA1" w:rsidP="00CA72C8">
      <w:pPr>
        <w:pStyle w:val="ListParagraph"/>
        <w:rPr>
          <w:rFonts w:asciiTheme="majorHAnsi" w:hAnsiTheme="majorHAnsi" w:cstheme="majorHAnsi"/>
          <w:sz w:val="22"/>
          <w:szCs w:val="22"/>
        </w:rPr>
      </w:pPr>
    </w:p>
    <w:p w14:paraId="5C278291" w14:textId="47FCB29B" w:rsidR="00BD4C58" w:rsidRPr="003F30DB" w:rsidRDefault="5DBB0238" w:rsidP="00892D31">
      <w:pPr>
        <w:pStyle w:val="ListParagraph"/>
        <w:numPr>
          <w:ilvl w:val="0"/>
          <w:numId w:val="11"/>
        </w:numPr>
        <w:outlineLvl w:val="0"/>
        <w:rPr>
          <w:rFonts w:asciiTheme="majorHAnsi" w:hAnsiTheme="majorHAnsi" w:cstheme="majorHAnsi"/>
          <w:b/>
          <w:sz w:val="22"/>
          <w:szCs w:val="22"/>
          <w:u w:val="single"/>
        </w:rPr>
      </w:pPr>
      <w:bookmarkStart w:id="7" w:name="_Toc119676093"/>
      <w:r w:rsidRPr="003F30DB">
        <w:rPr>
          <w:rFonts w:asciiTheme="majorHAnsi" w:hAnsiTheme="majorHAnsi" w:cstheme="majorHAnsi"/>
          <w:b/>
          <w:sz w:val="22"/>
          <w:szCs w:val="22"/>
          <w:u w:val="single"/>
        </w:rPr>
        <w:t>PROPOSAL</w:t>
      </w:r>
      <w:r w:rsidR="1F4961DE" w:rsidRPr="003F30DB">
        <w:rPr>
          <w:rFonts w:asciiTheme="majorHAnsi" w:hAnsiTheme="majorHAnsi" w:cstheme="majorHAnsi"/>
          <w:b/>
          <w:sz w:val="22"/>
          <w:szCs w:val="22"/>
          <w:u w:val="single"/>
        </w:rPr>
        <w:t xml:space="preserve"> SUBMISSION DEADLINE</w:t>
      </w:r>
      <w:bookmarkEnd w:id="7"/>
    </w:p>
    <w:p w14:paraId="67419A0A" w14:textId="1E7A4007" w:rsidR="00677C78" w:rsidRPr="003F30DB" w:rsidRDefault="00677C78" w:rsidP="00677C78">
      <w:pPr>
        <w:pStyle w:val="ListParagraph"/>
        <w:rPr>
          <w:rFonts w:asciiTheme="majorHAnsi" w:hAnsiTheme="majorHAnsi" w:cstheme="majorHAnsi"/>
          <w:sz w:val="22"/>
          <w:szCs w:val="22"/>
        </w:rPr>
      </w:pPr>
      <w:r w:rsidRPr="003F30DB">
        <w:rPr>
          <w:rFonts w:asciiTheme="majorHAnsi" w:hAnsiTheme="majorHAnsi" w:cstheme="majorHAnsi"/>
          <w:sz w:val="22"/>
          <w:szCs w:val="22"/>
        </w:rPr>
        <w:t xml:space="preserve">Proposals must be delivered to the email address </w:t>
      </w:r>
      <w:r w:rsidR="007B244A" w:rsidRPr="003F30DB">
        <w:rPr>
          <w:rFonts w:asciiTheme="majorHAnsi" w:hAnsiTheme="majorHAnsi" w:cstheme="majorHAnsi"/>
          <w:sz w:val="22"/>
          <w:szCs w:val="22"/>
        </w:rPr>
        <w:t xml:space="preserve">and </w:t>
      </w:r>
      <w:r w:rsidRPr="003F30DB">
        <w:rPr>
          <w:rFonts w:asciiTheme="majorHAnsi" w:hAnsiTheme="majorHAnsi" w:cstheme="majorHAnsi"/>
          <w:sz w:val="22"/>
          <w:szCs w:val="22"/>
        </w:rPr>
        <w:t xml:space="preserve">on or before the time and date specified in the Proposal Data Sheet (Annex I). </w:t>
      </w:r>
      <w:r w:rsidRPr="003F30DB">
        <w:rPr>
          <w:rFonts w:asciiTheme="majorHAnsi" w:hAnsiTheme="majorHAnsi" w:cstheme="majorHAnsi"/>
          <w:b/>
          <w:sz w:val="22"/>
          <w:szCs w:val="22"/>
        </w:rPr>
        <w:t>Late Proposals shall be rejected.</w:t>
      </w:r>
      <w:r w:rsidR="007B244A" w:rsidRPr="003F30DB">
        <w:rPr>
          <w:rFonts w:asciiTheme="majorHAnsi" w:hAnsiTheme="majorHAnsi" w:cstheme="majorHAnsi"/>
          <w:b/>
          <w:sz w:val="22"/>
          <w:szCs w:val="22"/>
        </w:rPr>
        <w:t xml:space="preserve"> </w:t>
      </w:r>
      <w:r w:rsidR="007B244A" w:rsidRPr="003F30DB">
        <w:rPr>
          <w:rFonts w:asciiTheme="majorHAnsi" w:hAnsiTheme="majorHAnsi" w:cstheme="majorHAnsi"/>
          <w:sz w:val="22"/>
          <w:szCs w:val="22"/>
        </w:rPr>
        <w:t>If the responses received for this RFP are insufficient to conduct a fair and competitive evaluation, the RFP may be reposted with a later due date with or without changes.</w:t>
      </w:r>
    </w:p>
    <w:p w14:paraId="132D8407" w14:textId="611E6CD2" w:rsidR="00182EA1" w:rsidRPr="003F30DB" w:rsidRDefault="00182EA1" w:rsidP="00BD4C58">
      <w:pPr>
        <w:pStyle w:val="ListParagraph"/>
        <w:rPr>
          <w:rFonts w:asciiTheme="majorHAnsi" w:hAnsiTheme="majorHAnsi" w:cstheme="majorHAnsi"/>
          <w:sz w:val="22"/>
          <w:szCs w:val="22"/>
        </w:rPr>
      </w:pPr>
    </w:p>
    <w:p w14:paraId="582336C5" w14:textId="77777777" w:rsidR="00065231" w:rsidRPr="003F30DB" w:rsidRDefault="77F22439" w:rsidP="00892D31">
      <w:pPr>
        <w:pStyle w:val="ListParagraph"/>
        <w:numPr>
          <w:ilvl w:val="0"/>
          <w:numId w:val="11"/>
        </w:numPr>
        <w:outlineLvl w:val="0"/>
        <w:rPr>
          <w:rFonts w:asciiTheme="majorHAnsi" w:hAnsiTheme="majorHAnsi" w:cstheme="majorHAnsi"/>
          <w:b/>
          <w:sz w:val="22"/>
          <w:szCs w:val="22"/>
          <w:u w:val="single"/>
        </w:rPr>
      </w:pPr>
      <w:bookmarkStart w:id="8" w:name="_Toc119676094"/>
      <w:r w:rsidRPr="003F30DB">
        <w:rPr>
          <w:rFonts w:asciiTheme="majorHAnsi" w:hAnsiTheme="majorHAnsi" w:cstheme="majorHAnsi"/>
          <w:b/>
          <w:sz w:val="22"/>
          <w:szCs w:val="22"/>
          <w:u w:val="single"/>
        </w:rPr>
        <w:t>DISCLAIMER</w:t>
      </w:r>
      <w:bookmarkEnd w:id="8"/>
    </w:p>
    <w:p w14:paraId="3730A680" w14:textId="263BC5ED" w:rsidR="000D443E" w:rsidRPr="003F30DB" w:rsidRDefault="000D443E" w:rsidP="00DF61C8">
      <w:pPr>
        <w:pStyle w:val="ListParagraph"/>
        <w:rPr>
          <w:rFonts w:asciiTheme="majorHAnsi" w:hAnsiTheme="majorHAnsi" w:cstheme="majorHAnsi"/>
          <w:sz w:val="22"/>
          <w:szCs w:val="22"/>
        </w:rPr>
      </w:pPr>
      <w:r w:rsidRPr="003F30DB">
        <w:rPr>
          <w:rFonts w:asciiTheme="majorHAnsi" w:hAnsiTheme="majorHAnsi" w:cstheme="majorHAnsi"/>
          <w:sz w:val="22"/>
          <w:szCs w:val="22"/>
        </w:rPr>
        <w:t xml:space="preserve">This </w:t>
      </w:r>
      <w:r w:rsidR="00A622E5" w:rsidRPr="003F30DB">
        <w:rPr>
          <w:rFonts w:asciiTheme="majorHAnsi" w:hAnsiTheme="majorHAnsi" w:cstheme="majorHAnsi"/>
          <w:sz w:val="22"/>
          <w:szCs w:val="22"/>
        </w:rPr>
        <w:t xml:space="preserve">RFP </w:t>
      </w:r>
      <w:r w:rsidRPr="003F30DB">
        <w:rPr>
          <w:rFonts w:asciiTheme="majorHAnsi" w:hAnsiTheme="majorHAnsi" w:cstheme="majorHAnsi"/>
          <w:sz w:val="22"/>
          <w:szCs w:val="22"/>
        </w:rPr>
        <w:t xml:space="preserve">is not to be construed in any way as an offer to contract with your </w:t>
      </w:r>
      <w:r w:rsidR="00751484" w:rsidRPr="003F30DB">
        <w:rPr>
          <w:rFonts w:asciiTheme="majorHAnsi" w:hAnsiTheme="majorHAnsi" w:cstheme="majorHAnsi"/>
          <w:sz w:val="22"/>
          <w:szCs w:val="22"/>
        </w:rPr>
        <w:t>organization</w:t>
      </w:r>
      <w:r w:rsidR="00BC1D18" w:rsidRPr="003F30DB">
        <w:rPr>
          <w:rFonts w:asciiTheme="majorHAnsi" w:hAnsiTheme="majorHAnsi" w:cstheme="majorHAnsi"/>
          <w:sz w:val="22"/>
          <w:szCs w:val="22"/>
        </w:rPr>
        <w:t>.</w:t>
      </w:r>
    </w:p>
    <w:p w14:paraId="4CEFE458" w14:textId="4DF1484F" w:rsidR="0063323E" w:rsidRPr="003F30DB" w:rsidRDefault="000D443E" w:rsidP="000D443E">
      <w:pPr>
        <w:rPr>
          <w:rFonts w:asciiTheme="majorHAnsi" w:hAnsiTheme="majorHAnsi" w:cstheme="majorHAnsi"/>
          <w:sz w:val="22"/>
          <w:szCs w:val="22"/>
        </w:rPr>
      </w:pPr>
      <w:r w:rsidRPr="003F30DB">
        <w:rPr>
          <w:rFonts w:asciiTheme="majorHAnsi" w:hAnsiTheme="majorHAnsi" w:cstheme="majorHAnsi"/>
          <w:sz w:val="22"/>
          <w:szCs w:val="22"/>
        </w:rPr>
        <w:t xml:space="preserve"> </w:t>
      </w:r>
    </w:p>
    <w:p w14:paraId="2A17D498" w14:textId="77777777" w:rsidR="00D14092" w:rsidRPr="003F30DB" w:rsidRDefault="00D14092" w:rsidP="000D443E">
      <w:pPr>
        <w:rPr>
          <w:rFonts w:asciiTheme="majorHAnsi" w:hAnsiTheme="majorHAnsi" w:cstheme="majorHAnsi"/>
          <w:sz w:val="22"/>
          <w:szCs w:val="22"/>
        </w:rPr>
      </w:pPr>
    </w:p>
    <w:p w14:paraId="6F438FC7" w14:textId="498E9331" w:rsidR="00D14092" w:rsidRDefault="00D14092" w:rsidP="000D443E">
      <w:pPr>
        <w:rPr>
          <w:rFonts w:asciiTheme="majorHAnsi" w:hAnsiTheme="majorHAnsi" w:cstheme="majorHAnsi"/>
          <w:sz w:val="22"/>
          <w:szCs w:val="22"/>
        </w:rPr>
      </w:pPr>
      <w:r w:rsidRPr="003F30DB">
        <w:rPr>
          <w:rFonts w:asciiTheme="majorHAnsi" w:hAnsiTheme="majorHAnsi" w:cstheme="majorHAnsi"/>
          <w:sz w:val="22"/>
          <w:szCs w:val="22"/>
        </w:rPr>
        <w:t>Sincerely,</w:t>
      </w:r>
    </w:p>
    <w:p w14:paraId="7DB19F4E" w14:textId="091585FE" w:rsidR="00253A3D" w:rsidRDefault="00253A3D" w:rsidP="000D443E">
      <w:pPr>
        <w:rPr>
          <w:rFonts w:asciiTheme="majorHAnsi" w:hAnsiTheme="majorHAnsi" w:cstheme="majorHAnsi"/>
          <w:sz w:val="22"/>
          <w:szCs w:val="22"/>
        </w:rPr>
      </w:pPr>
    </w:p>
    <w:p w14:paraId="19C21820" w14:textId="36880A4D" w:rsidR="00253A3D" w:rsidRPr="003F30DB" w:rsidRDefault="00253A3D" w:rsidP="000D443E">
      <w:pPr>
        <w:rPr>
          <w:rFonts w:asciiTheme="majorHAnsi" w:hAnsiTheme="majorHAnsi" w:cstheme="majorHAnsi"/>
          <w:sz w:val="22"/>
          <w:szCs w:val="22"/>
        </w:rPr>
      </w:pPr>
      <w:r w:rsidRPr="00253A3D">
        <w:rPr>
          <w:rFonts w:asciiTheme="majorHAnsi" w:hAnsiTheme="majorHAnsi" w:cstheme="majorHAnsi"/>
          <w:noProof/>
          <w:sz w:val="22"/>
          <w:szCs w:val="22"/>
        </w:rPr>
        <w:drawing>
          <wp:inline distT="0" distB="0" distL="0" distR="0" wp14:anchorId="1BFFEDE9" wp14:editId="4456D77D">
            <wp:extent cx="1911448" cy="425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1448" cy="425472"/>
                    </a:xfrm>
                    <a:prstGeom prst="rect">
                      <a:avLst/>
                    </a:prstGeom>
                  </pic:spPr>
                </pic:pic>
              </a:graphicData>
            </a:graphic>
          </wp:inline>
        </w:drawing>
      </w:r>
    </w:p>
    <w:p w14:paraId="0DEFA6DA" w14:textId="77777777" w:rsidR="00D14092" w:rsidRPr="003F30DB" w:rsidRDefault="00D14092" w:rsidP="000D443E">
      <w:pPr>
        <w:rPr>
          <w:rFonts w:asciiTheme="majorHAnsi" w:hAnsiTheme="majorHAnsi" w:cstheme="majorHAnsi"/>
          <w:sz w:val="22"/>
          <w:szCs w:val="22"/>
        </w:rPr>
      </w:pPr>
    </w:p>
    <w:p w14:paraId="7A8EEBC1" w14:textId="106798FD" w:rsidR="00253A3D" w:rsidRDefault="00253A3D" w:rsidP="000D443E">
      <w:pPr>
        <w:rPr>
          <w:rFonts w:asciiTheme="majorHAnsi" w:hAnsiTheme="majorHAnsi" w:cstheme="majorHAnsi"/>
          <w:sz w:val="22"/>
          <w:szCs w:val="22"/>
        </w:rPr>
      </w:pPr>
      <w:r>
        <w:rPr>
          <w:rFonts w:asciiTheme="majorHAnsi" w:hAnsiTheme="majorHAnsi" w:cstheme="majorHAnsi"/>
          <w:sz w:val="22"/>
          <w:szCs w:val="22"/>
        </w:rPr>
        <w:t>Theron Jurkowski</w:t>
      </w:r>
    </w:p>
    <w:p w14:paraId="7164E498" w14:textId="44725943" w:rsidR="00253A3D" w:rsidRDefault="00253A3D" w:rsidP="000D443E">
      <w:pPr>
        <w:rPr>
          <w:rFonts w:asciiTheme="majorHAnsi" w:hAnsiTheme="majorHAnsi" w:cstheme="majorHAnsi"/>
          <w:sz w:val="22"/>
          <w:szCs w:val="22"/>
        </w:rPr>
      </w:pPr>
      <w:r w:rsidRPr="00253A3D">
        <w:rPr>
          <w:rFonts w:asciiTheme="majorHAnsi" w:hAnsiTheme="majorHAnsi" w:cstheme="majorHAnsi"/>
          <w:sz w:val="22"/>
          <w:szCs w:val="22"/>
        </w:rPr>
        <w:t>Director, Contracts &amp; Procurement</w:t>
      </w:r>
    </w:p>
    <w:p w14:paraId="048A86A9" w14:textId="60688BEC" w:rsidR="00C56BD3" w:rsidRPr="003F30DB" w:rsidRDefault="00C56BD3" w:rsidP="000D443E">
      <w:pPr>
        <w:rPr>
          <w:rFonts w:asciiTheme="majorHAnsi" w:hAnsiTheme="majorHAnsi" w:cstheme="majorHAnsi"/>
          <w:sz w:val="22"/>
          <w:szCs w:val="22"/>
        </w:rPr>
      </w:pPr>
    </w:p>
    <w:p w14:paraId="25CCCEB4" w14:textId="561B6193" w:rsidR="00C56BD3" w:rsidRPr="003F30DB" w:rsidRDefault="00C56BD3" w:rsidP="000D443E">
      <w:pPr>
        <w:rPr>
          <w:rFonts w:asciiTheme="majorHAnsi" w:hAnsiTheme="majorHAnsi" w:cstheme="majorHAnsi"/>
          <w:sz w:val="22"/>
          <w:szCs w:val="22"/>
        </w:rPr>
      </w:pPr>
    </w:p>
    <w:p w14:paraId="737B15EC" w14:textId="1BA5C9FE" w:rsidR="00C73541" w:rsidRPr="003F30DB" w:rsidRDefault="00C73541" w:rsidP="000D443E">
      <w:pPr>
        <w:rPr>
          <w:rFonts w:asciiTheme="majorHAnsi" w:hAnsiTheme="majorHAnsi" w:cstheme="majorHAnsi"/>
          <w:sz w:val="22"/>
          <w:szCs w:val="22"/>
        </w:rPr>
      </w:pPr>
    </w:p>
    <w:p w14:paraId="4242E286" w14:textId="1269FA39" w:rsidR="00C73541" w:rsidRPr="003F30DB" w:rsidRDefault="00C73541" w:rsidP="000D443E">
      <w:pPr>
        <w:rPr>
          <w:rFonts w:asciiTheme="majorHAnsi" w:hAnsiTheme="majorHAnsi" w:cstheme="majorHAnsi"/>
          <w:sz w:val="22"/>
          <w:szCs w:val="22"/>
        </w:rPr>
      </w:pPr>
    </w:p>
    <w:p w14:paraId="06B11774" w14:textId="12EF8896" w:rsidR="00C73541" w:rsidRPr="003F30DB" w:rsidRDefault="00C73541" w:rsidP="000D443E">
      <w:pPr>
        <w:rPr>
          <w:rFonts w:asciiTheme="majorHAnsi" w:hAnsiTheme="majorHAnsi" w:cstheme="majorHAnsi"/>
          <w:sz w:val="22"/>
          <w:szCs w:val="22"/>
        </w:rPr>
      </w:pPr>
    </w:p>
    <w:p w14:paraId="0A578C88" w14:textId="09E64C32" w:rsidR="00C73541" w:rsidRPr="003F30DB" w:rsidRDefault="00C73541" w:rsidP="000D443E">
      <w:pPr>
        <w:rPr>
          <w:rFonts w:asciiTheme="majorHAnsi" w:hAnsiTheme="majorHAnsi" w:cstheme="majorHAnsi"/>
          <w:sz w:val="22"/>
          <w:szCs w:val="22"/>
        </w:rPr>
      </w:pPr>
    </w:p>
    <w:p w14:paraId="6305DA60" w14:textId="38669DD2" w:rsidR="00C73541" w:rsidRPr="003F30DB" w:rsidRDefault="00C73541" w:rsidP="000D443E">
      <w:pPr>
        <w:rPr>
          <w:rFonts w:asciiTheme="majorHAnsi" w:hAnsiTheme="majorHAnsi" w:cstheme="majorHAnsi"/>
          <w:sz w:val="22"/>
          <w:szCs w:val="22"/>
        </w:rPr>
      </w:pPr>
    </w:p>
    <w:p w14:paraId="53C147B9" w14:textId="2226BAC4" w:rsidR="00C73541" w:rsidRPr="003F30DB" w:rsidRDefault="00C73541" w:rsidP="000D443E">
      <w:pPr>
        <w:rPr>
          <w:rFonts w:asciiTheme="majorHAnsi" w:hAnsiTheme="majorHAnsi" w:cstheme="majorHAnsi"/>
          <w:sz w:val="22"/>
          <w:szCs w:val="22"/>
        </w:rPr>
      </w:pPr>
    </w:p>
    <w:p w14:paraId="42D7C3C6" w14:textId="68131B7E" w:rsidR="00C73541" w:rsidRPr="003F30DB" w:rsidRDefault="00C73541" w:rsidP="000D443E">
      <w:pPr>
        <w:rPr>
          <w:rFonts w:asciiTheme="majorHAnsi" w:hAnsiTheme="majorHAnsi" w:cstheme="majorHAnsi"/>
          <w:sz w:val="22"/>
          <w:szCs w:val="22"/>
        </w:rPr>
      </w:pPr>
    </w:p>
    <w:p w14:paraId="401292DB" w14:textId="25F1A3F9" w:rsidR="00C73541" w:rsidRPr="003F30DB" w:rsidRDefault="00C73541" w:rsidP="000D443E">
      <w:pPr>
        <w:rPr>
          <w:rFonts w:asciiTheme="majorHAnsi" w:hAnsiTheme="majorHAnsi" w:cstheme="majorHAnsi"/>
          <w:sz w:val="22"/>
          <w:szCs w:val="22"/>
        </w:rPr>
      </w:pPr>
    </w:p>
    <w:p w14:paraId="422C498B" w14:textId="7EECFF2B" w:rsidR="00C73541" w:rsidRPr="003F30DB" w:rsidRDefault="00C73541" w:rsidP="000D443E">
      <w:pPr>
        <w:rPr>
          <w:rFonts w:asciiTheme="majorHAnsi" w:hAnsiTheme="majorHAnsi" w:cstheme="majorHAnsi"/>
          <w:sz w:val="22"/>
          <w:szCs w:val="22"/>
        </w:rPr>
      </w:pPr>
    </w:p>
    <w:p w14:paraId="65061772" w14:textId="265D4161" w:rsidR="00C73541" w:rsidRPr="003F30DB" w:rsidRDefault="00C73541" w:rsidP="000D443E">
      <w:pPr>
        <w:rPr>
          <w:rFonts w:asciiTheme="majorHAnsi" w:hAnsiTheme="majorHAnsi" w:cstheme="majorHAnsi"/>
          <w:sz w:val="22"/>
          <w:szCs w:val="22"/>
        </w:rPr>
      </w:pPr>
    </w:p>
    <w:p w14:paraId="62A1F283" w14:textId="16AF699B" w:rsidR="00C73541" w:rsidRPr="003F30DB" w:rsidRDefault="00C73541" w:rsidP="000D443E">
      <w:pPr>
        <w:rPr>
          <w:rFonts w:asciiTheme="majorHAnsi" w:hAnsiTheme="majorHAnsi" w:cstheme="majorHAnsi"/>
          <w:sz w:val="22"/>
          <w:szCs w:val="22"/>
        </w:rPr>
      </w:pPr>
    </w:p>
    <w:p w14:paraId="62732DFB" w14:textId="36C6BC85" w:rsidR="00C73541" w:rsidRPr="003F30DB" w:rsidRDefault="00C73541" w:rsidP="000D443E">
      <w:pPr>
        <w:rPr>
          <w:rFonts w:asciiTheme="majorHAnsi" w:hAnsiTheme="majorHAnsi" w:cstheme="majorHAnsi"/>
          <w:sz w:val="22"/>
          <w:szCs w:val="22"/>
        </w:rPr>
      </w:pPr>
    </w:p>
    <w:p w14:paraId="013B1595" w14:textId="29811068" w:rsidR="00C73541" w:rsidRPr="003F30DB" w:rsidRDefault="00C73541" w:rsidP="000D443E">
      <w:pPr>
        <w:rPr>
          <w:rFonts w:asciiTheme="majorHAnsi" w:hAnsiTheme="majorHAnsi" w:cstheme="majorHAnsi"/>
          <w:sz w:val="22"/>
          <w:szCs w:val="22"/>
        </w:rPr>
      </w:pPr>
    </w:p>
    <w:p w14:paraId="575F20D3" w14:textId="6638CF52" w:rsidR="00C73541" w:rsidRPr="003F30DB" w:rsidRDefault="00C73541" w:rsidP="000D443E">
      <w:pPr>
        <w:rPr>
          <w:rFonts w:asciiTheme="majorHAnsi" w:hAnsiTheme="majorHAnsi" w:cstheme="majorHAnsi"/>
          <w:sz w:val="22"/>
          <w:szCs w:val="22"/>
        </w:rPr>
      </w:pPr>
    </w:p>
    <w:p w14:paraId="2C767B1F" w14:textId="0658B9C0" w:rsidR="00C73541" w:rsidRPr="003F30DB" w:rsidRDefault="00C73541" w:rsidP="000D443E">
      <w:pPr>
        <w:rPr>
          <w:rFonts w:asciiTheme="majorHAnsi" w:hAnsiTheme="majorHAnsi" w:cstheme="majorHAnsi"/>
          <w:sz w:val="22"/>
          <w:szCs w:val="22"/>
        </w:rPr>
      </w:pPr>
    </w:p>
    <w:p w14:paraId="14DAAB02" w14:textId="40009BB9" w:rsidR="00C73541" w:rsidRPr="003F30DB" w:rsidRDefault="00C73541" w:rsidP="000D443E">
      <w:pPr>
        <w:rPr>
          <w:rFonts w:asciiTheme="majorHAnsi" w:hAnsiTheme="majorHAnsi" w:cstheme="majorHAnsi"/>
          <w:sz w:val="22"/>
          <w:szCs w:val="22"/>
        </w:rPr>
      </w:pPr>
    </w:p>
    <w:p w14:paraId="7262E544" w14:textId="07406F92" w:rsidR="00C73541" w:rsidRPr="003F30DB" w:rsidRDefault="00C73541" w:rsidP="000D443E">
      <w:pPr>
        <w:rPr>
          <w:rFonts w:asciiTheme="majorHAnsi" w:hAnsiTheme="majorHAnsi" w:cstheme="majorHAnsi"/>
          <w:sz w:val="22"/>
          <w:szCs w:val="22"/>
        </w:rPr>
      </w:pPr>
    </w:p>
    <w:p w14:paraId="0DA7BACE" w14:textId="6F9A0AB7" w:rsidR="000D443E" w:rsidRPr="003F30DB" w:rsidRDefault="2249EA47" w:rsidP="5573D3C1">
      <w:pPr>
        <w:jc w:val="center"/>
        <w:outlineLvl w:val="0"/>
        <w:rPr>
          <w:rFonts w:asciiTheme="majorHAnsi" w:hAnsiTheme="majorHAnsi" w:cstheme="majorHAnsi"/>
          <w:b/>
          <w:bCs/>
          <w:sz w:val="22"/>
          <w:szCs w:val="22"/>
        </w:rPr>
      </w:pPr>
      <w:bookmarkStart w:id="9" w:name="_Toc119676095"/>
      <w:r w:rsidRPr="003F30DB">
        <w:rPr>
          <w:rFonts w:asciiTheme="majorHAnsi" w:hAnsiTheme="majorHAnsi" w:cstheme="majorHAnsi"/>
          <w:b/>
          <w:bCs/>
          <w:sz w:val="22"/>
          <w:szCs w:val="22"/>
        </w:rPr>
        <w:t>Annex</w:t>
      </w:r>
      <w:r w:rsidR="15A0929A" w:rsidRPr="003F30DB">
        <w:rPr>
          <w:rFonts w:asciiTheme="majorHAnsi" w:hAnsiTheme="majorHAnsi" w:cstheme="majorHAnsi"/>
          <w:b/>
          <w:bCs/>
          <w:sz w:val="22"/>
          <w:szCs w:val="22"/>
        </w:rPr>
        <w:t xml:space="preserve"> I</w:t>
      </w:r>
      <w:r w:rsidR="3CBF3635" w:rsidRPr="003F30DB">
        <w:rPr>
          <w:rFonts w:asciiTheme="majorHAnsi" w:hAnsiTheme="majorHAnsi" w:cstheme="majorHAnsi"/>
          <w:b/>
          <w:bCs/>
          <w:sz w:val="22"/>
          <w:szCs w:val="22"/>
        </w:rPr>
        <w:t xml:space="preserve">:  </w:t>
      </w:r>
      <w:r w:rsidR="5DBB0238" w:rsidRPr="003F30DB">
        <w:rPr>
          <w:rFonts w:asciiTheme="majorHAnsi" w:hAnsiTheme="majorHAnsi" w:cstheme="majorHAnsi"/>
          <w:b/>
          <w:bCs/>
          <w:sz w:val="22"/>
          <w:szCs w:val="22"/>
        </w:rPr>
        <w:t>PROPOSAL</w:t>
      </w:r>
      <w:r w:rsidRPr="003F30DB">
        <w:rPr>
          <w:rFonts w:asciiTheme="majorHAnsi" w:hAnsiTheme="majorHAnsi" w:cstheme="majorHAnsi"/>
          <w:b/>
          <w:bCs/>
          <w:sz w:val="22"/>
          <w:szCs w:val="22"/>
        </w:rPr>
        <w:t xml:space="preserve"> DATA SHEET</w:t>
      </w:r>
      <w:bookmarkEnd w:id="9"/>
    </w:p>
    <w:p w14:paraId="76B618C5" w14:textId="77777777" w:rsidR="00AA799B" w:rsidRPr="003F30DB" w:rsidRDefault="00AA799B" w:rsidP="000D443E">
      <w:pPr>
        <w:rPr>
          <w:rFonts w:asciiTheme="majorHAnsi" w:hAnsiTheme="majorHAnsi" w:cstheme="majorHAnsi"/>
          <w:sz w:val="22"/>
          <w:szCs w:val="22"/>
        </w:rPr>
      </w:pPr>
    </w:p>
    <w:p w14:paraId="42E136A7" w14:textId="529334B0" w:rsidR="000D443E" w:rsidRPr="003F30DB" w:rsidRDefault="000D443E" w:rsidP="000D443E">
      <w:pPr>
        <w:rPr>
          <w:rFonts w:asciiTheme="majorHAnsi" w:hAnsiTheme="majorHAnsi" w:cstheme="majorHAnsi"/>
          <w:sz w:val="22"/>
          <w:szCs w:val="22"/>
        </w:rPr>
      </w:pPr>
      <w:r w:rsidRPr="003F30DB">
        <w:rPr>
          <w:rFonts w:asciiTheme="majorHAnsi" w:hAnsiTheme="majorHAnsi" w:cstheme="majorHAnsi"/>
          <w:sz w:val="22"/>
          <w:szCs w:val="22"/>
        </w:rPr>
        <w:t xml:space="preserve">The following specific data for the goods to be procured </w:t>
      </w:r>
      <w:r w:rsidR="00282BB4" w:rsidRPr="003F30DB">
        <w:rPr>
          <w:rFonts w:asciiTheme="majorHAnsi" w:hAnsiTheme="majorHAnsi" w:cstheme="majorHAnsi"/>
          <w:sz w:val="22"/>
          <w:szCs w:val="22"/>
        </w:rPr>
        <w:t>shall complement</w:t>
      </w:r>
      <w:r w:rsidR="00AA799B" w:rsidRPr="003F30DB">
        <w:rPr>
          <w:rFonts w:asciiTheme="majorHAnsi" w:hAnsiTheme="majorHAnsi" w:cstheme="majorHAnsi"/>
          <w:sz w:val="22"/>
          <w:szCs w:val="22"/>
        </w:rPr>
        <w:t xml:space="preserve">, supplement or amend the </w:t>
      </w:r>
      <w:r w:rsidRPr="003F30DB">
        <w:rPr>
          <w:rFonts w:asciiTheme="majorHAnsi" w:hAnsiTheme="majorHAnsi" w:cstheme="majorHAnsi"/>
          <w:sz w:val="22"/>
          <w:szCs w:val="22"/>
        </w:rPr>
        <w:t>provisions in the</w:t>
      </w:r>
      <w:r w:rsidR="00527D03" w:rsidRPr="003F30DB">
        <w:rPr>
          <w:rFonts w:asciiTheme="majorHAnsi" w:hAnsiTheme="majorHAnsi" w:cstheme="majorHAnsi"/>
          <w:sz w:val="22"/>
          <w:szCs w:val="22"/>
        </w:rPr>
        <w:t xml:space="preserve"> General</w:t>
      </w:r>
      <w:r w:rsidRPr="003F30DB">
        <w:rPr>
          <w:rFonts w:asciiTheme="majorHAnsi" w:hAnsiTheme="majorHAnsi" w:cstheme="majorHAnsi"/>
          <w:sz w:val="22"/>
          <w:szCs w:val="22"/>
        </w:rPr>
        <w:t xml:space="preserve"> Instruction</w:t>
      </w:r>
      <w:r w:rsidR="00527D03" w:rsidRPr="003F30DB">
        <w:rPr>
          <w:rFonts w:asciiTheme="majorHAnsi" w:hAnsiTheme="majorHAnsi" w:cstheme="majorHAnsi"/>
          <w:sz w:val="22"/>
          <w:szCs w:val="22"/>
        </w:rPr>
        <w:t>s</w:t>
      </w:r>
      <w:r w:rsidRPr="003F30DB">
        <w:rPr>
          <w:rFonts w:asciiTheme="majorHAnsi" w:hAnsiTheme="majorHAnsi" w:cstheme="majorHAnsi"/>
          <w:sz w:val="22"/>
          <w:szCs w:val="22"/>
        </w:rPr>
        <w:t xml:space="preserve"> to </w:t>
      </w:r>
      <w:r w:rsidR="005464D0" w:rsidRPr="003F30DB">
        <w:rPr>
          <w:rFonts w:asciiTheme="majorHAnsi" w:hAnsiTheme="majorHAnsi" w:cstheme="majorHAnsi"/>
          <w:sz w:val="22"/>
          <w:szCs w:val="22"/>
        </w:rPr>
        <w:t>Applicants</w:t>
      </w:r>
      <w:r w:rsidRPr="003F30DB">
        <w:rPr>
          <w:rFonts w:asciiTheme="majorHAnsi" w:hAnsiTheme="majorHAnsi" w:cstheme="majorHAnsi"/>
          <w:sz w:val="22"/>
          <w:szCs w:val="22"/>
        </w:rPr>
        <w:t>. Whenever there is a conflict, the provisions herein shall prevail over those in the</w:t>
      </w:r>
      <w:r w:rsidR="00527D03" w:rsidRPr="003F30DB">
        <w:rPr>
          <w:rFonts w:asciiTheme="majorHAnsi" w:hAnsiTheme="majorHAnsi" w:cstheme="majorHAnsi"/>
          <w:sz w:val="22"/>
          <w:szCs w:val="22"/>
        </w:rPr>
        <w:t xml:space="preserve"> General</w:t>
      </w:r>
      <w:r w:rsidRPr="003F30DB">
        <w:rPr>
          <w:rFonts w:asciiTheme="majorHAnsi" w:hAnsiTheme="majorHAnsi" w:cstheme="majorHAnsi"/>
          <w:sz w:val="22"/>
          <w:szCs w:val="22"/>
        </w:rPr>
        <w:t xml:space="preserve"> Instructions to </w:t>
      </w:r>
      <w:r w:rsidR="005464D0" w:rsidRPr="003F30DB">
        <w:rPr>
          <w:rFonts w:asciiTheme="majorHAnsi" w:hAnsiTheme="majorHAnsi" w:cstheme="majorHAnsi"/>
          <w:sz w:val="22"/>
          <w:szCs w:val="22"/>
        </w:rPr>
        <w:t>Applicants</w:t>
      </w:r>
      <w:r w:rsidRPr="003F30DB">
        <w:rPr>
          <w:rFonts w:asciiTheme="majorHAnsi" w:hAnsiTheme="majorHAnsi" w:cstheme="majorHAnsi"/>
          <w:sz w:val="22"/>
          <w:szCs w:val="22"/>
        </w:rPr>
        <w:t>.</w:t>
      </w:r>
    </w:p>
    <w:p w14:paraId="54FA6C86" w14:textId="77777777" w:rsidR="006B57CD" w:rsidRPr="003F30DB" w:rsidRDefault="006B57CD" w:rsidP="000D443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67"/>
        <w:gridCol w:w="4567"/>
      </w:tblGrid>
      <w:tr w:rsidR="006B57CD" w:rsidRPr="003F30DB" w14:paraId="5431FC45" w14:textId="77777777" w:rsidTr="159F7529">
        <w:tc>
          <w:tcPr>
            <w:tcW w:w="4567" w:type="dxa"/>
          </w:tcPr>
          <w:p w14:paraId="262231F0" w14:textId="77777777" w:rsidR="0081388A" w:rsidRPr="003F30DB" w:rsidRDefault="0081388A" w:rsidP="0081388A">
            <w:pPr>
              <w:rPr>
                <w:rFonts w:asciiTheme="majorHAnsi" w:hAnsiTheme="majorHAnsi" w:cstheme="majorHAnsi"/>
                <w:b/>
                <w:sz w:val="22"/>
                <w:szCs w:val="22"/>
              </w:rPr>
            </w:pPr>
            <w:r w:rsidRPr="003F30DB">
              <w:rPr>
                <w:rFonts w:asciiTheme="majorHAnsi" w:hAnsiTheme="majorHAnsi" w:cstheme="majorHAnsi"/>
                <w:b/>
                <w:sz w:val="22"/>
                <w:szCs w:val="22"/>
              </w:rPr>
              <w:t>Relevant clause(s) of</w:t>
            </w:r>
          </w:p>
          <w:p w14:paraId="08E29530" w14:textId="74591DB3" w:rsidR="006B57CD" w:rsidRPr="003F30DB" w:rsidRDefault="0081388A" w:rsidP="0081388A">
            <w:pPr>
              <w:rPr>
                <w:rFonts w:asciiTheme="majorHAnsi" w:hAnsiTheme="majorHAnsi" w:cstheme="majorHAnsi"/>
                <w:b/>
                <w:sz w:val="22"/>
                <w:szCs w:val="22"/>
              </w:rPr>
            </w:pPr>
            <w:r w:rsidRPr="003F30DB">
              <w:rPr>
                <w:rFonts w:asciiTheme="majorHAnsi" w:hAnsiTheme="majorHAnsi" w:cstheme="majorHAnsi"/>
                <w:b/>
                <w:sz w:val="22"/>
                <w:szCs w:val="22"/>
              </w:rPr>
              <w:t xml:space="preserve">Instruction to </w:t>
            </w:r>
            <w:r w:rsidR="005464D0" w:rsidRPr="003F30DB">
              <w:rPr>
                <w:rFonts w:asciiTheme="majorHAnsi" w:hAnsiTheme="majorHAnsi" w:cstheme="majorHAnsi"/>
                <w:b/>
                <w:sz w:val="22"/>
                <w:szCs w:val="22"/>
              </w:rPr>
              <w:t>Applicants</w:t>
            </w:r>
          </w:p>
        </w:tc>
        <w:tc>
          <w:tcPr>
            <w:tcW w:w="4567" w:type="dxa"/>
          </w:tcPr>
          <w:p w14:paraId="77821379" w14:textId="19D54D19" w:rsidR="006B57CD" w:rsidRPr="003F30DB" w:rsidRDefault="0081388A" w:rsidP="00282BB4">
            <w:pPr>
              <w:rPr>
                <w:rFonts w:asciiTheme="majorHAnsi" w:hAnsiTheme="majorHAnsi" w:cstheme="majorHAnsi"/>
                <w:b/>
                <w:sz w:val="22"/>
                <w:szCs w:val="22"/>
              </w:rPr>
            </w:pPr>
            <w:r w:rsidRPr="003F30DB">
              <w:rPr>
                <w:rFonts w:asciiTheme="majorHAnsi" w:hAnsiTheme="majorHAnsi" w:cstheme="majorHAnsi"/>
                <w:b/>
                <w:sz w:val="22"/>
                <w:szCs w:val="22"/>
              </w:rPr>
              <w:t>Specific data complementing, supplementing, or amending instructions to</w:t>
            </w:r>
            <w:r w:rsidR="00282BB4" w:rsidRPr="003F30DB">
              <w:rPr>
                <w:rFonts w:asciiTheme="majorHAnsi" w:hAnsiTheme="majorHAnsi" w:cstheme="majorHAnsi"/>
                <w:b/>
                <w:sz w:val="22"/>
                <w:szCs w:val="22"/>
              </w:rPr>
              <w:t xml:space="preserve"> </w:t>
            </w:r>
            <w:r w:rsidR="005464D0" w:rsidRPr="003F30DB">
              <w:rPr>
                <w:rFonts w:asciiTheme="majorHAnsi" w:hAnsiTheme="majorHAnsi" w:cstheme="majorHAnsi"/>
                <w:b/>
                <w:sz w:val="22"/>
                <w:szCs w:val="22"/>
              </w:rPr>
              <w:t>Applicants</w:t>
            </w:r>
          </w:p>
        </w:tc>
      </w:tr>
      <w:tr w:rsidR="006B57CD" w:rsidRPr="003F30DB" w14:paraId="421AF86A" w14:textId="77777777" w:rsidTr="159F7529">
        <w:tc>
          <w:tcPr>
            <w:tcW w:w="4567" w:type="dxa"/>
          </w:tcPr>
          <w:p w14:paraId="1CA7D1E3" w14:textId="26FB6F4E" w:rsidR="006B57CD" w:rsidRPr="003F30DB" w:rsidRDefault="0081388A" w:rsidP="000D443E">
            <w:pPr>
              <w:rPr>
                <w:rFonts w:asciiTheme="majorHAnsi" w:hAnsiTheme="majorHAnsi" w:cstheme="majorHAnsi"/>
                <w:sz w:val="22"/>
                <w:szCs w:val="22"/>
              </w:rPr>
            </w:pPr>
            <w:r w:rsidRPr="003F30DB">
              <w:rPr>
                <w:rFonts w:asciiTheme="majorHAnsi" w:hAnsiTheme="majorHAnsi" w:cstheme="majorHAnsi"/>
                <w:sz w:val="22"/>
                <w:szCs w:val="22"/>
              </w:rPr>
              <w:t xml:space="preserve">Language of the </w:t>
            </w:r>
            <w:r w:rsidR="00DA6A2C" w:rsidRPr="003F30DB">
              <w:rPr>
                <w:rFonts w:asciiTheme="majorHAnsi" w:hAnsiTheme="majorHAnsi" w:cstheme="majorHAnsi"/>
                <w:sz w:val="22"/>
                <w:szCs w:val="22"/>
              </w:rPr>
              <w:t>Proposal</w:t>
            </w:r>
          </w:p>
        </w:tc>
        <w:tc>
          <w:tcPr>
            <w:tcW w:w="4567" w:type="dxa"/>
          </w:tcPr>
          <w:p w14:paraId="6D2BBDBD" w14:textId="77777777" w:rsidR="006B57CD" w:rsidRPr="003F30DB" w:rsidRDefault="00602677" w:rsidP="0081388A">
            <w:pPr>
              <w:rPr>
                <w:rFonts w:asciiTheme="majorHAnsi" w:hAnsiTheme="majorHAnsi" w:cstheme="majorHAnsi"/>
                <w:sz w:val="22"/>
                <w:szCs w:val="22"/>
              </w:rPr>
            </w:pPr>
            <w:r w:rsidRPr="003F30DB">
              <w:rPr>
                <w:rFonts w:asciiTheme="majorHAnsi" w:hAnsiTheme="majorHAnsi" w:cstheme="majorHAnsi"/>
                <w:sz w:val="22"/>
                <w:szCs w:val="22"/>
              </w:rPr>
              <w:t>English</w:t>
            </w:r>
          </w:p>
        </w:tc>
      </w:tr>
      <w:tr w:rsidR="006B57CD" w:rsidRPr="003F30DB" w14:paraId="7F2FCF7A" w14:textId="77777777" w:rsidTr="159F7529">
        <w:tc>
          <w:tcPr>
            <w:tcW w:w="4567" w:type="dxa"/>
          </w:tcPr>
          <w:p w14:paraId="1FB8E4FC" w14:textId="16E9D828" w:rsidR="006B57CD" w:rsidRPr="003F30DB" w:rsidRDefault="00DA6A2C" w:rsidP="000D443E">
            <w:pPr>
              <w:rPr>
                <w:rFonts w:asciiTheme="majorHAnsi" w:hAnsiTheme="majorHAnsi" w:cstheme="majorHAnsi"/>
                <w:sz w:val="22"/>
                <w:szCs w:val="22"/>
              </w:rPr>
            </w:pPr>
            <w:r w:rsidRPr="003F30DB">
              <w:rPr>
                <w:rFonts w:asciiTheme="majorHAnsi" w:hAnsiTheme="majorHAnsi" w:cstheme="majorHAnsi"/>
                <w:sz w:val="22"/>
                <w:szCs w:val="22"/>
              </w:rPr>
              <w:t>Proposal</w:t>
            </w:r>
            <w:r w:rsidR="0081388A" w:rsidRPr="003F30DB">
              <w:rPr>
                <w:rFonts w:asciiTheme="majorHAnsi" w:hAnsiTheme="majorHAnsi" w:cstheme="majorHAnsi"/>
                <w:sz w:val="22"/>
                <w:szCs w:val="22"/>
              </w:rPr>
              <w:t xml:space="preserve"> Price</w:t>
            </w:r>
            <w:r w:rsidR="00955311" w:rsidRPr="003F30DB">
              <w:rPr>
                <w:rFonts w:asciiTheme="majorHAnsi" w:hAnsiTheme="majorHAnsi" w:cstheme="majorHAnsi"/>
                <w:sz w:val="22"/>
                <w:szCs w:val="22"/>
              </w:rPr>
              <w:t xml:space="preserve"> Currency</w:t>
            </w:r>
          </w:p>
        </w:tc>
        <w:tc>
          <w:tcPr>
            <w:tcW w:w="4567" w:type="dxa"/>
          </w:tcPr>
          <w:p w14:paraId="13354F4C" w14:textId="77777777" w:rsidR="006B57CD" w:rsidRPr="003F30DB" w:rsidRDefault="00602677" w:rsidP="00602677">
            <w:pPr>
              <w:rPr>
                <w:rFonts w:asciiTheme="majorHAnsi" w:hAnsiTheme="majorHAnsi" w:cstheme="majorHAnsi"/>
                <w:sz w:val="22"/>
                <w:szCs w:val="22"/>
              </w:rPr>
            </w:pPr>
            <w:r w:rsidRPr="003F30DB">
              <w:rPr>
                <w:rFonts w:asciiTheme="majorHAnsi" w:hAnsiTheme="majorHAnsi" w:cstheme="majorHAnsi"/>
                <w:sz w:val="22"/>
                <w:szCs w:val="22"/>
              </w:rPr>
              <w:t>USD</w:t>
            </w:r>
          </w:p>
        </w:tc>
      </w:tr>
      <w:tr w:rsidR="00955311" w:rsidRPr="003F30DB" w14:paraId="255CAF3D" w14:textId="77777777" w:rsidTr="159F7529">
        <w:tc>
          <w:tcPr>
            <w:tcW w:w="4567" w:type="dxa"/>
          </w:tcPr>
          <w:p w14:paraId="20952544" w14:textId="7048DFCC" w:rsidR="00955311" w:rsidRPr="003F30DB" w:rsidRDefault="00955311" w:rsidP="0081388A">
            <w:pPr>
              <w:rPr>
                <w:rFonts w:asciiTheme="majorHAnsi" w:hAnsiTheme="majorHAnsi" w:cstheme="majorHAnsi"/>
                <w:sz w:val="22"/>
                <w:szCs w:val="22"/>
              </w:rPr>
            </w:pPr>
            <w:r w:rsidRPr="003F30DB">
              <w:rPr>
                <w:rFonts w:asciiTheme="majorHAnsi" w:hAnsiTheme="majorHAnsi" w:cstheme="majorHAnsi"/>
                <w:sz w:val="22"/>
                <w:szCs w:val="22"/>
              </w:rPr>
              <w:t>Evaluation Criteria</w:t>
            </w:r>
          </w:p>
        </w:tc>
        <w:tc>
          <w:tcPr>
            <w:tcW w:w="4567" w:type="dxa"/>
          </w:tcPr>
          <w:p w14:paraId="14C359E7" w14:textId="4BD0F0F7" w:rsidR="00955311" w:rsidRPr="003F30DB" w:rsidRDefault="00955311" w:rsidP="0081388A">
            <w:pPr>
              <w:rPr>
                <w:rFonts w:asciiTheme="majorHAnsi" w:hAnsiTheme="majorHAnsi" w:cstheme="majorHAnsi"/>
                <w:sz w:val="22"/>
                <w:szCs w:val="22"/>
              </w:rPr>
            </w:pPr>
            <w:r w:rsidRPr="003F30DB">
              <w:rPr>
                <w:rFonts w:asciiTheme="majorHAnsi" w:hAnsiTheme="majorHAnsi" w:cstheme="majorHAnsi"/>
                <w:sz w:val="22"/>
                <w:szCs w:val="22"/>
              </w:rPr>
              <w:t>Best Value</w:t>
            </w:r>
          </w:p>
        </w:tc>
      </w:tr>
      <w:tr w:rsidR="006B57CD" w:rsidRPr="003F30DB" w14:paraId="48308B02" w14:textId="77777777" w:rsidTr="159F7529">
        <w:tc>
          <w:tcPr>
            <w:tcW w:w="4567" w:type="dxa"/>
          </w:tcPr>
          <w:p w14:paraId="6837765A" w14:textId="241641B0" w:rsidR="006B57CD" w:rsidRPr="003F30DB" w:rsidRDefault="0081388A" w:rsidP="0081388A">
            <w:pPr>
              <w:rPr>
                <w:rFonts w:asciiTheme="majorHAnsi" w:hAnsiTheme="majorHAnsi" w:cstheme="majorHAnsi"/>
                <w:sz w:val="22"/>
                <w:szCs w:val="22"/>
              </w:rPr>
            </w:pPr>
            <w:r w:rsidRPr="003F30DB">
              <w:rPr>
                <w:rFonts w:asciiTheme="majorHAnsi" w:hAnsiTheme="majorHAnsi" w:cstheme="majorHAnsi"/>
                <w:sz w:val="22"/>
                <w:szCs w:val="22"/>
              </w:rPr>
              <w:t xml:space="preserve">Documents Establishing </w:t>
            </w:r>
            <w:r w:rsidR="00427B4E" w:rsidRPr="003F30DB">
              <w:rPr>
                <w:rFonts w:asciiTheme="majorHAnsi" w:hAnsiTheme="majorHAnsi" w:cstheme="majorHAnsi"/>
                <w:sz w:val="22"/>
                <w:szCs w:val="22"/>
              </w:rPr>
              <w:t>Applicant’s</w:t>
            </w:r>
            <w:r w:rsidRPr="003F30DB">
              <w:rPr>
                <w:rFonts w:asciiTheme="majorHAnsi" w:hAnsiTheme="majorHAnsi" w:cstheme="majorHAnsi"/>
                <w:sz w:val="22"/>
                <w:szCs w:val="22"/>
              </w:rPr>
              <w:t xml:space="preserve"> Eligibility &amp; Qualifications</w:t>
            </w:r>
            <w:r w:rsidRPr="003F30DB">
              <w:rPr>
                <w:rFonts w:asciiTheme="majorHAnsi" w:hAnsiTheme="majorHAnsi" w:cstheme="majorHAnsi"/>
                <w:sz w:val="22"/>
                <w:szCs w:val="22"/>
              </w:rPr>
              <w:tab/>
            </w:r>
          </w:p>
        </w:tc>
        <w:tc>
          <w:tcPr>
            <w:tcW w:w="4567" w:type="dxa"/>
          </w:tcPr>
          <w:p w14:paraId="32C43E6D" w14:textId="3D6640C2" w:rsidR="0081388A" w:rsidRPr="003F30DB" w:rsidRDefault="00CA61AF" w:rsidP="0081388A">
            <w:pPr>
              <w:rPr>
                <w:rFonts w:asciiTheme="majorHAnsi" w:hAnsiTheme="majorHAnsi" w:cstheme="majorHAnsi"/>
                <w:sz w:val="22"/>
                <w:szCs w:val="22"/>
              </w:rPr>
            </w:pPr>
            <w:sdt>
              <w:sdtPr>
                <w:rPr>
                  <w:rFonts w:asciiTheme="majorHAnsi" w:hAnsiTheme="majorHAnsi" w:cstheme="majorHAnsi"/>
                  <w:sz w:val="22"/>
                  <w:szCs w:val="22"/>
                </w:rPr>
                <w:id w:val="2025669421"/>
                <w14:checkbox>
                  <w14:checked w14:val="0"/>
                  <w14:checkedState w14:val="2612" w14:font="MS Gothic"/>
                  <w14:uncheckedState w14:val="2610" w14:font="MS Gothic"/>
                </w14:checkbox>
              </w:sdtPr>
              <w:sdtEndPr/>
              <w:sdtContent>
                <w:r w:rsidR="00252CF5" w:rsidRPr="003F30DB">
                  <w:rPr>
                    <w:rFonts w:ascii="Segoe UI Symbol" w:eastAsia="MS Gothic" w:hAnsi="Segoe UI Symbol" w:cs="Segoe UI Symbol"/>
                    <w:sz w:val="22"/>
                    <w:szCs w:val="22"/>
                  </w:rPr>
                  <w:t>☐</w:t>
                </w:r>
              </w:sdtContent>
            </w:sdt>
            <w:r w:rsidR="0081388A" w:rsidRPr="003F30DB">
              <w:rPr>
                <w:rFonts w:asciiTheme="majorHAnsi" w:hAnsiTheme="majorHAnsi" w:cstheme="majorHAnsi"/>
                <w:sz w:val="22"/>
                <w:szCs w:val="22"/>
              </w:rPr>
              <w:t xml:space="preserve"> Required</w:t>
            </w:r>
            <w:r w:rsidR="0081388A" w:rsidRPr="003F30DB">
              <w:rPr>
                <w:rFonts w:asciiTheme="majorHAnsi" w:hAnsiTheme="majorHAnsi" w:cstheme="majorHAnsi"/>
                <w:sz w:val="22"/>
                <w:szCs w:val="22"/>
              </w:rPr>
              <w:tab/>
            </w:r>
            <w:sdt>
              <w:sdtPr>
                <w:rPr>
                  <w:rFonts w:asciiTheme="majorHAnsi" w:hAnsiTheme="majorHAnsi" w:cstheme="majorHAnsi"/>
                  <w:sz w:val="22"/>
                  <w:szCs w:val="22"/>
                </w:rPr>
                <w:id w:val="-2010506865"/>
                <w14:checkbox>
                  <w14:checked w14:val="1"/>
                  <w14:checkedState w14:val="2612" w14:font="MS Gothic"/>
                  <w14:uncheckedState w14:val="2610" w14:font="MS Gothic"/>
                </w14:checkbox>
              </w:sdtPr>
              <w:sdtEndPr/>
              <w:sdtContent>
                <w:r w:rsidR="001842D0" w:rsidRPr="003F30DB">
                  <w:rPr>
                    <w:rFonts w:ascii="Segoe UI Symbol" w:eastAsia="MS Gothic" w:hAnsi="Segoe UI Symbol" w:cs="Segoe UI Symbol"/>
                    <w:sz w:val="22"/>
                    <w:szCs w:val="22"/>
                  </w:rPr>
                  <w:t>☒</w:t>
                </w:r>
              </w:sdtContent>
            </w:sdt>
            <w:r w:rsidR="0081388A" w:rsidRPr="003F30DB">
              <w:rPr>
                <w:rFonts w:asciiTheme="majorHAnsi" w:hAnsiTheme="majorHAnsi" w:cstheme="majorHAnsi"/>
                <w:sz w:val="22"/>
                <w:szCs w:val="22"/>
              </w:rPr>
              <w:t>Not required.</w:t>
            </w:r>
          </w:p>
          <w:p w14:paraId="2D9BAC5F" w14:textId="77777777" w:rsidR="006B57CD" w:rsidRPr="003F30DB" w:rsidRDefault="006B57CD" w:rsidP="00602677">
            <w:pPr>
              <w:rPr>
                <w:rFonts w:asciiTheme="majorHAnsi" w:hAnsiTheme="majorHAnsi" w:cstheme="majorHAnsi"/>
                <w:sz w:val="22"/>
                <w:szCs w:val="22"/>
              </w:rPr>
            </w:pPr>
          </w:p>
        </w:tc>
      </w:tr>
      <w:tr w:rsidR="006B57CD" w:rsidRPr="003F30DB" w14:paraId="466DB37D" w14:textId="77777777" w:rsidTr="159F7529">
        <w:tc>
          <w:tcPr>
            <w:tcW w:w="4567" w:type="dxa"/>
          </w:tcPr>
          <w:p w14:paraId="0951A50B" w14:textId="2A35C285" w:rsidR="006B57CD" w:rsidRPr="003F30DB" w:rsidRDefault="00DA6A2C" w:rsidP="000D443E">
            <w:pPr>
              <w:rPr>
                <w:rFonts w:asciiTheme="majorHAnsi" w:hAnsiTheme="majorHAnsi" w:cstheme="majorHAnsi"/>
                <w:sz w:val="22"/>
                <w:szCs w:val="22"/>
              </w:rPr>
            </w:pPr>
            <w:r w:rsidRPr="003F30DB">
              <w:rPr>
                <w:rFonts w:asciiTheme="majorHAnsi" w:hAnsiTheme="majorHAnsi" w:cstheme="majorHAnsi"/>
                <w:sz w:val="22"/>
                <w:szCs w:val="22"/>
              </w:rPr>
              <w:t>Proposal</w:t>
            </w:r>
            <w:r w:rsidR="0081388A" w:rsidRPr="003F30DB">
              <w:rPr>
                <w:rFonts w:asciiTheme="majorHAnsi" w:hAnsiTheme="majorHAnsi" w:cstheme="majorHAnsi"/>
                <w:sz w:val="22"/>
                <w:szCs w:val="22"/>
              </w:rPr>
              <w:t xml:space="preserve"> Validity Period</w:t>
            </w:r>
          </w:p>
        </w:tc>
        <w:tc>
          <w:tcPr>
            <w:tcW w:w="4567" w:type="dxa"/>
          </w:tcPr>
          <w:p w14:paraId="1C355E41" w14:textId="437E23C4" w:rsidR="0081388A" w:rsidRPr="003F30DB" w:rsidRDefault="00602677" w:rsidP="000D443E">
            <w:pPr>
              <w:rPr>
                <w:rFonts w:asciiTheme="majorHAnsi" w:hAnsiTheme="majorHAnsi" w:cstheme="majorHAnsi"/>
                <w:sz w:val="22"/>
                <w:szCs w:val="22"/>
              </w:rPr>
            </w:pPr>
            <w:r w:rsidRPr="003F30DB">
              <w:rPr>
                <w:rFonts w:asciiTheme="majorHAnsi" w:hAnsiTheme="majorHAnsi" w:cstheme="majorHAnsi"/>
                <w:sz w:val="22"/>
                <w:szCs w:val="22"/>
              </w:rPr>
              <w:t>120</w:t>
            </w:r>
            <w:r w:rsidR="0081388A" w:rsidRPr="003F30DB">
              <w:rPr>
                <w:rFonts w:asciiTheme="majorHAnsi" w:hAnsiTheme="majorHAnsi" w:cstheme="majorHAnsi"/>
                <w:sz w:val="22"/>
                <w:szCs w:val="22"/>
              </w:rPr>
              <w:t xml:space="preserve"> days after the Deadline for </w:t>
            </w:r>
            <w:r w:rsidR="00A62239" w:rsidRPr="003F30DB">
              <w:rPr>
                <w:rFonts w:asciiTheme="majorHAnsi" w:hAnsiTheme="majorHAnsi" w:cstheme="majorHAnsi"/>
                <w:sz w:val="22"/>
                <w:szCs w:val="22"/>
              </w:rPr>
              <w:t xml:space="preserve">Submission of </w:t>
            </w:r>
            <w:r w:rsidR="00DA6A2C" w:rsidRPr="003F30DB">
              <w:rPr>
                <w:rFonts w:asciiTheme="majorHAnsi" w:hAnsiTheme="majorHAnsi" w:cstheme="majorHAnsi"/>
                <w:sz w:val="22"/>
                <w:szCs w:val="22"/>
              </w:rPr>
              <w:t>Proposal</w:t>
            </w:r>
            <w:r w:rsidR="00A62239" w:rsidRPr="003F30DB">
              <w:rPr>
                <w:rFonts w:asciiTheme="majorHAnsi" w:hAnsiTheme="majorHAnsi" w:cstheme="majorHAnsi"/>
                <w:sz w:val="22"/>
                <w:szCs w:val="22"/>
              </w:rPr>
              <w:t>s</w:t>
            </w:r>
          </w:p>
        </w:tc>
      </w:tr>
      <w:tr w:rsidR="006B57CD" w:rsidRPr="003F30DB" w14:paraId="524AE3E6" w14:textId="77777777" w:rsidTr="159F7529">
        <w:tc>
          <w:tcPr>
            <w:tcW w:w="4567" w:type="dxa"/>
          </w:tcPr>
          <w:p w14:paraId="798B8E02" w14:textId="3D23303D" w:rsidR="006B57CD" w:rsidRPr="003F30DB" w:rsidRDefault="005250BE" w:rsidP="000D443E">
            <w:pPr>
              <w:rPr>
                <w:rFonts w:asciiTheme="majorHAnsi" w:hAnsiTheme="majorHAnsi" w:cstheme="majorHAnsi"/>
                <w:sz w:val="22"/>
                <w:szCs w:val="22"/>
              </w:rPr>
            </w:pPr>
            <w:r>
              <w:rPr>
                <w:rFonts w:asciiTheme="majorHAnsi" w:hAnsiTheme="majorHAnsi" w:cstheme="majorHAnsi"/>
                <w:sz w:val="22"/>
                <w:szCs w:val="22"/>
              </w:rPr>
              <w:t>Presentation by Applicant</w:t>
            </w:r>
          </w:p>
        </w:tc>
        <w:tc>
          <w:tcPr>
            <w:tcW w:w="4567" w:type="dxa"/>
          </w:tcPr>
          <w:p w14:paraId="79D3ED7E" w14:textId="074A8FDD" w:rsidR="006B57CD" w:rsidRPr="003F30DB" w:rsidRDefault="00CA61AF" w:rsidP="5573D3C1">
            <w:pPr>
              <w:rPr>
                <w:rFonts w:asciiTheme="majorHAnsi" w:hAnsiTheme="majorHAnsi" w:cstheme="majorHAnsi"/>
                <w:sz w:val="22"/>
                <w:szCs w:val="22"/>
              </w:rPr>
            </w:pPr>
            <w:sdt>
              <w:sdtPr>
                <w:rPr>
                  <w:rFonts w:asciiTheme="majorHAnsi" w:hAnsiTheme="majorHAnsi" w:cstheme="majorHAnsi"/>
                  <w:sz w:val="22"/>
                  <w:szCs w:val="22"/>
                </w:rPr>
                <w:id w:val="-1920850637"/>
                <w:placeholder>
                  <w:docPart w:val="DefaultPlaceholder_1081868574"/>
                </w:placeholder>
                <w14:checkbox>
                  <w14:checked w14:val="1"/>
                  <w14:checkedState w14:val="2612" w14:font="MS Gothic"/>
                  <w14:uncheckedState w14:val="2610" w14:font="MS Gothic"/>
                </w14:checkbox>
              </w:sdtPr>
              <w:sdtEndPr/>
              <w:sdtContent>
                <w:r w:rsidR="004A25CA">
                  <w:rPr>
                    <w:rFonts w:ascii="MS Gothic" w:eastAsia="MS Gothic" w:hAnsi="MS Gothic" w:cstheme="majorHAnsi" w:hint="eastAsia"/>
                    <w:sz w:val="22"/>
                    <w:szCs w:val="22"/>
                  </w:rPr>
                  <w:t>☒</w:t>
                </w:r>
              </w:sdtContent>
            </w:sdt>
            <w:r w:rsidR="74FB0A2C" w:rsidRPr="003F30DB">
              <w:rPr>
                <w:rFonts w:asciiTheme="majorHAnsi" w:hAnsiTheme="majorHAnsi" w:cstheme="majorHAnsi"/>
                <w:sz w:val="22"/>
                <w:szCs w:val="22"/>
              </w:rPr>
              <w:t>Required</w:t>
            </w:r>
            <w:r w:rsidR="0083089C" w:rsidRPr="003F30DB">
              <w:rPr>
                <w:rFonts w:asciiTheme="majorHAnsi" w:hAnsiTheme="majorHAnsi" w:cstheme="majorHAnsi"/>
                <w:sz w:val="22"/>
                <w:szCs w:val="22"/>
              </w:rPr>
              <w:tab/>
            </w:r>
            <w:sdt>
              <w:sdtPr>
                <w:rPr>
                  <w:rFonts w:asciiTheme="majorHAnsi" w:hAnsiTheme="majorHAnsi" w:cstheme="majorHAnsi"/>
                  <w:sz w:val="22"/>
                  <w:szCs w:val="22"/>
                </w:rPr>
                <w:id w:val="-2040346387"/>
                <w:placeholder>
                  <w:docPart w:val="DefaultPlaceholder_1081868574"/>
                </w:placeholder>
                <w14:checkbox>
                  <w14:checked w14:val="0"/>
                  <w14:checkedState w14:val="2612" w14:font="MS Gothic"/>
                  <w14:uncheckedState w14:val="2610" w14:font="MS Gothic"/>
                </w14:checkbox>
              </w:sdtPr>
              <w:sdtEndPr/>
              <w:sdtContent>
                <w:r w:rsidR="5172821C" w:rsidRPr="003F30DB">
                  <w:rPr>
                    <w:rFonts w:ascii="Segoe UI Symbol" w:eastAsia="MS Gothic" w:hAnsi="Segoe UI Symbol" w:cs="Segoe UI Symbol"/>
                    <w:sz w:val="22"/>
                    <w:szCs w:val="22"/>
                  </w:rPr>
                  <w:t>☐</w:t>
                </w:r>
              </w:sdtContent>
            </w:sdt>
            <w:r w:rsidR="27AA8EB9" w:rsidRPr="003F30DB">
              <w:rPr>
                <w:rFonts w:asciiTheme="majorHAnsi" w:hAnsiTheme="majorHAnsi" w:cstheme="majorHAnsi"/>
                <w:sz w:val="22"/>
                <w:szCs w:val="22"/>
              </w:rPr>
              <w:t>Not Required.</w:t>
            </w:r>
          </w:p>
        </w:tc>
      </w:tr>
      <w:tr w:rsidR="00274505" w:rsidRPr="003F30DB" w14:paraId="0F408F04" w14:textId="77777777" w:rsidTr="159F7529">
        <w:tc>
          <w:tcPr>
            <w:tcW w:w="4567" w:type="dxa"/>
          </w:tcPr>
          <w:p w14:paraId="7A72138D" w14:textId="24F99ED8" w:rsidR="00274505" w:rsidRPr="003F30DB" w:rsidRDefault="00274505" w:rsidP="000D443E">
            <w:pPr>
              <w:rPr>
                <w:rFonts w:asciiTheme="majorHAnsi" w:hAnsiTheme="majorHAnsi" w:cstheme="majorHAnsi"/>
                <w:sz w:val="22"/>
                <w:szCs w:val="22"/>
              </w:rPr>
            </w:pPr>
            <w:r w:rsidRPr="003F30DB">
              <w:rPr>
                <w:rFonts w:asciiTheme="majorHAnsi" w:hAnsiTheme="majorHAnsi" w:cstheme="majorHAnsi"/>
                <w:sz w:val="22"/>
                <w:szCs w:val="22"/>
              </w:rPr>
              <w:t>Deadline for Requests for Clarification</w:t>
            </w:r>
          </w:p>
        </w:tc>
        <w:tc>
          <w:tcPr>
            <w:tcW w:w="4567" w:type="dxa"/>
          </w:tcPr>
          <w:p w14:paraId="05650369" w14:textId="4BE27D9B" w:rsidR="00274505" w:rsidRPr="003F30DB" w:rsidRDefault="00035249" w:rsidP="00035249">
            <w:pPr>
              <w:rPr>
                <w:rFonts w:asciiTheme="majorHAnsi" w:hAnsiTheme="majorHAnsi" w:cstheme="majorHAnsi"/>
                <w:sz w:val="22"/>
                <w:szCs w:val="22"/>
              </w:rPr>
            </w:pPr>
            <w:r>
              <w:rPr>
                <w:rFonts w:asciiTheme="majorHAnsi" w:hAnsiTheme="majorHAnsi" w:cstheme="majorHAnsi"/>
                <w:sz w:val="22"/>
                <w:szCs w:val="22"/>
              </w:rPr>
              <w:t xml:space="preserve">12/09/2022 - 23:59 hrs. </w:t>
            </w:r>
            <w:r w:rsidRPr="003F30DB">
              <w:rPr>
                <w:rFonts w:asciiTheme="majorHAnsi" w:hAnsiTheme="majorHAnsi" w:cstheme="majorHAnsi"/>
                <w:sz w:val="22"/>
                <w:szCs w:val="22"/>
              </w:rPr>
              <w:t>Eastern Daylight Time (EDT)</w:t>
            </w:r>
          </w:p>
        </w:tc>
      </w:tr>
      <w:tr w:rsidR="006B57CD" w:rsidRPr="003F30DB" w14:paraId="7061BDFE" w14:textId="77777777" w:rsidTr="159F7529">
        <w:tc>
          <w:tcPr>
            <w:tcW w:w="4567" w:type="dxa"/>
          </w:tcPr>
          <w:p w14:paraId="508EFD5A" w14:textId="7C1CB7FA" w:rsidR="006B57CD" w:rsidRPr="003F30DB" w:rsidRDefault="00FF371D" w:rsidP="000D443E">
            <w:pPr>
              <w:rPr>
                <w:rFonts w:asciiTheme="majorHAnsi" w:hAnsiTheme="majorHAnsi" w:cstheme="majorHAnsi"/>
                <w:sz w:val="22"/>
                <w:szCs w:val="22"/>
              </w:rPr>
            </w:pPr>
            <w:r w:rsidRPr="003F30DB">
              <w:rPr>
                <w:rFonts w:asciiTheme="majorHAnsi" w:hAnsiTheme="majorHAnsi" w:cstheme="majorHAnsi"/>
                <w:sz w:val="22"/>
                <w:szCs w:val="22"/>
              </w:rPr>
              <w:t>Deadline for S</w:t>
            </w:r>
            <w:r w:rsidR="005F3AE6" w:rsidRPr="003F30DB">
              <w:rPr>
                <w:rFonts w:asciiTheme="majorHAnsi" w:hAnsiTheme="majorHAnsi" w:cstheme="majorHAnsi"/>
                <w:sz w:val="22"/>
                <w:szCs w:val="22"/>
              </w:rPr>
              <w:t xml:space="preserve">ubmission of </w:t>
            </w:r>
            <w:r w:rsidR="00DA6A2C" w:rsidRPr="003F30DB">
              <w:rPr>
                <w:rFonts w:asciiTheme="majorHAnsi" w:hAnsiTheme="majorHAnsi" w:cstheme="majorHAnsi"/>
                <w:sz w:val="22"/>
                <w:szCs w:val="22"/>
              </w:rPr>
              <w:t>Proposals</w:t>
            </w:r>
            <w:r w:rsidR="005F3AE6" w:rsidRPr="003F30DB">
              <w:rPr>
                <w:rFonts w:asciiTheme="majorHAnsi" w:hAnsiTheme="majorHAnsi" w:cstheme="majorHAnsi"/>
                <w:sz w:val="22"/>
                <w:szCs w:val="22"/>
              </w:rPr>
              <w:tab/>
            </w:r>
          </w:p>
        </w:tc>
        <w:tc>
          <w:tcPr>
            <w:tcW w:w="4567" w:type="dxa"/>
          </w:tcPr>
          <w:p w14:paraId="189A3EA3" w14:textId="129239D5" w:rsidR="006B57CD" w:rsidRPr="003F30DB" w:rsidRDefault="00573106" w:rsidP="00573106">
            <w:pPr>
              <w:rPr>
                <w:rFonts w:asciiTheme="majorHAnsi" w:hAnsiTheme="majorHAnsi" w:cstheme="majorHAnsi"/>
                <w:sz w:val="22"/>
                <w:szCs w:val="22"/>
              </w:rPr>
            </w:pPr>
            <w:r>
              <w:rPr>
                <w:rFonts w:asciiTheme="majorHAnsi" w:hAnsiTheme="majorHAnsi" w:cstheme="majorHAnsi"/>
                <w:sz w:val="22"/>
                <w:szCs w:val="22"/>
              </w:rPr>
              <w:t>01</w:t>
            </w:r>
            <w:r w:rsidR="6183349F" w:rsidRPr="003F30DB">
              <w:rPr>
                <w:rFonts w:asciiTheme="majorHAnsi" w:hAnsiTheme="majorHAnsi" w:cstheme="majorHAnsi"/>
                <w:sz w:val="22"/>
                <w:szCs w:val="22"/>
              </w:rPr>
              <w:t>/06</w:t>
            </w:r>
            <w:r w:rsidR="45712E91" w:rsidRPr="003F30DB">
              <w:rPr>
                <w:rFonts w:asciiTheme="majorHAnsi" w:hAnsiTheme="majorHAnsi" w:cstheme="majorHAnsi"/>
                <w:sz w:val="22"/>
                <w:szCs w:val="22"/>
              </w:rPr>
              <w:t>/202</w:t>
            </w:r>
            <w:r>
              <w:rPr>
                <w:rFonts w:asciiTheme="majorHAnsi" w:hAnsiTheme="majorHAnsi" w:cstheme="majorHAnsi"/>
                <w:sz w:val="22"/>
                <w:szCs w:val="22"/>
              </w:rPr>
              <w:t>3</w:t>
            </w:r>
            <w:r w:rsidR="45712E91" w:rsidRPr="003F30DB">
              <w:rPr>
                <w:rFonts w:asciiTheme="majorHAnsi" w:hAnsiTheme="majorHAnsi" w:cstheme="majorHAnsi"/>
                <w:sz w:val="22"/>
                <w:szCs w:val="22"/>
              </w:rPr>
              <w:t xml:space="preserve"> - 23:59 hrs. Eastern Daylight Time (EDT)</w:t>
            </w:r>
          </w:p>
        </w:tc>
      </w:tr>
      <w:tr w:rsidR="0083089C" w:rsidRPr="003F30DB" w14:paraId="03EB1411" w14:textId="77777777" w:rsidTr="159F7529">
        <w:tc>
          <w:tcPr>
            <w:tcW w:w="4567" w:type="dxa"/>
          </w:tcPr>
          <w:p w14:paraId="70C29DC0" w14:textId="17FC52D4" w:rsidR="0083089C" w:rsidRPr="003F30DB" w:rsidRDefault="00FF371D" w:rsidP="000D443E">
            <w:pPr>
              <w:rPr>
                <w:rFonts w:asciiTheme="majorHAnsi" w:hAnsiTheme="majorHAnsi" w:cstheme="majorHAnsi"/>
                <w:sz w:val="22"/>
                <w:szCs w:val="22"/>
              </w:rPr>
            </w:pPr>
            <w:r w:rsidRPr="003F30DB">
              <w:rPr>
                <w:rFonts w:asciiTheme="majorHAnsi" w:hAnsiTheme="majorHAnsi" w:cstheme="majorHAnsi"/>
                <w:sz w:val="22"/>
                <w:szCs w:val="22"/>
              </w:rPr>
              <w:t>Electronic S</w:t>
            </w:r>
            <w:r w:rsidR="005F3AE6" w:rsidRPr="003F30DB">
              <w:rPr>
                <w:rFonts w:asciiTheme="majorHAnsi" w:hAnsiTheme="majorHAnsi" w:cstheme="majorHAnsi"/>
                <w:sz w:val="22"/>
                <w:szCs w:val="22"/>
              </w:rPr>
              <w:t xml:space="preserve">ubmission of </w:t>
            </w:r>
            <w:r w:rsidR="00DA6A2C" w:rsidRPr="003F30DB">
              <w:rPr>
                <w:rFonts w:asciiTheme="majorHAnsi" w:hAnsiTheme="majorHAnsi" w:cstheme="majorHAnsi"/>
                <w:sz w:val="22"/>
                <w:szCs w:val="22"/>
              </w:rPr>
              <w:t>Proposals</w:t>
            </w:r>
          </w:p>
        </w:tc>
        <w:tc>
          <w:tcPr>
            <w:tcW w:w="4567" w:type="dxa"/>
          </w:tcPr>
          <w:p w14:paraId="752ABEEA" w14:textId="30CB8043" w:rsidR="0083089C" w:rsidRPr="003F30DB" w:rsidRDefault="00CA61AF" w:rsidP="000D443E">
            <w:pPr>
              <w:rPr>
                <w:rFonts w:asciiTheme="majorHAnsi" w:hAnsiTheme="majorHAnsi" w:cstheme="majorHAnsi"/>
                <w:sz w:val="22"/>
                <w:szCs w:val="22"/>
              </w:rPr>
            </w:pPr>
            <w:sdt>
              <w:sdtPr>
                <w:rPr>
                  <w:rFonts w:asciiTheme="majorHAnsi" w:hAnsiTheme="majorHAnsi" w:cstheme="majorHAnsi"/>
                  <w:sz w:val="22"/>
                  <w:szCs w:val="22"/>
                </w:rPr>
                <w:id w:val="1784159604"/>
                <w14:checkbox>
                  <w14:checked w14:val="1"/>
                  <w14:checkedState w14:val="2612" w14:font="MS Gothic"/>
                  <w14:uncheckedState w14:val="2610" w14:font="MS Gothic"/>
                </w14:checkbox>
              </w:sdtPr>
              <w:sdtEndPr/>
              <w:sdtContent>
                <w:r w:rsidR="00252CF5" w:rsidRPr="003F30DB">
                  <w:rPr>
                    <w:rFonts w:ascii="Segoe UI Symbol" w:eastAsia="MS Gothic" w:hAnsi="Segoe UI Symbol" w:cs="Segoe UI Symbol"/>
                    <w:sz w:val="22"/>
                    <w:szCs w:val="22"/>
                  </w:rPr>
                  <w:t>☒</w:t>
                </w:r>
              </w:sdtContent>
            </w:sdt>
            <w:r w:rsidR="005F3AE6" w:rsidRPr="003F30DB">
              <w:rPr>
                <w:rFonts w:asciiTheme="majorHAnsi" w:hAnsiTheme="majorHAnsi" w:cstheme="majorHAnsi"/>
                <w:sz w:val="22"/>
                <w:szCs w:val="22"/>
              </w:rPr>
              <w:t>Allowed</w:t>
            </w:r>
            <w:r w:rsidR="005F3AE6" w:rsidRPr="003F30DB">
              <w:rPr>
                <w:rFonts w:asciiTheme="majorHAnsi" w:hAnsiTheme="majorHAnsi" w:cstheme="majorHAnsi"/>
                <w:sz w:val="22"/>
                <w:szCs w:val="22"/>
              </w:rPr>
              <w:tab/>
            </w:r>
            <w:sdt>
              <w:sdtPr>
                <w:rPr>
                  <w:rFonts w:asciiTheme="majorHAnsi" w:hAnsiTheme="majorHAnsi" w:cstheme="majorHAnsi"/>
                  <w:sz w:val="22"/>
                  <w:szCs w:val="22"/>
                </w:rPr>
                <w:id w:val="2140765466"/>
                <w14:checkbox>
                  <w14:checked w14:val="0"/>
                  <w14:checkedState w14:val="2612" w14:font="MS Gothic"/>
                  <w14:uncheckedState w14:val="2610" w14:font="MS Gothic"/>
                </w14:checkbox>
              </w:sdtPr>
              <w:sdtEndPr/>
              <w:sdtContent>
                <w:r w:rsidR="007F3A79" w:rsidRPr="003F30DB">
                  <w:rPr>
                    <w:rFonts w:ascii="Segoe UI Symbol" w:eastAsia="MS Gothic" w:hAnsi="Segoe UI Symbol" w:cs="Segoe UI Symbol"/>
                    <w:sz w:val="22"/>
                    <w:szCs w:val="22"/>
                  </w:rPr>
                  <w:t>☐</w:t>
                </w:r>
              </w:sdtContent>
            </w:sdt>
            <w:r w:rsidR="005F3AE6" w:rsidRPr="003F30DB">
              <w:rPr>
                <w:rFonts w:asciiTheme="majorHAnsi" w:hAnsiTheme="majorHAnsi" w:cstheme="majorHAnsi"/>
                <w:sz w:val="22"/>
                <w:szCs w:val="22"/>
              </w:rPr>
              <w:t>Not allowed</w:t>
            </w:r>
          </w:p>
        </w:tc>
      </w:tr>
      <w:tr w:rsidR="00BB5BEE" w:rsidRPr="003F30DB" w14:paraId="1123F64E" w14:textId="77777777" w:rsidTr="004A25CA">
        <w:trPr>
          <w:trHeight w:val="197"/>
        </w:trPr>
        <w:tc>
          <w:tcPr>
            <w:tcW w:w="4567" w:type="dxa"/>
          </w:tcPr>
          <w:p w14:paraId="75674D67" w14:textId="269C038C" w:rsidR="00BB5BEE" w:rsidRPr="003F30DB" w:rsidRDefault="7242BD23" w:rsidP="000D443E">
            <w:pPr>
              <w:rPr>
                <w:rFonts w:asciiTheme="majorHAnsi" w:hAnsiTheme="majorHAnsi" w:cstheme="majorHAnsi"/>
                <w:sz w:val="22"/>
                <w:szCs w:val="22"/>
              </w:rPr>
            </w:pPr>
            <w:r w:rsidRPr="003F30DB">
              <w:rPr>
                <w:rFonts w:asciiTheme="majorHAnsi" w:hAnsiTheme="majorHAnsi" w:cstheme="majorHAnsi"/>
                <w:sz w:val="22"/>
                <w:szCs w:val="22"/>
              </w:rPr>
              <w:t>Email Address for Submission</w:t>
            </w:r>
          </w:p>
        </w:tc>
        <w:tc>
          <w:tcPr>
            <w:tcW w:w="4567" w:type="dxa"/>
          </w:tcPr>
          <w:p w14:paraId="17116387" w14:textId="08E760BB" w:rsidR="00BB5BEE" w:rsidRPr="003F30DB" w:rsidRDefault="257C312E" w:rsidP="5573D3C1">
            <w:pPr>
              <w:rPr>
                <w:rFonts w:asciiTheme="majorHAnsi" w:hAnsiTheme="majorHAnsi" w:cstheme="majorHAnsi"/>
                <w:sz w:val="22"/>
                <w:szCs w:val="22"/>
              </w:rPr>
            </w:pPr>
            <w:r w:rsidRPr="003F30DB">
              <w:rPr>
                <w:rFonts w:asciiTheme="majorHAnsi" w:hAnsiTheme="majorHAnsi" w:cstheme="majorHAnsi"/>
                <w:sz w:val="22"/>
                <w:szCs w:val="22"/>
              </w:rPr>
              <w:t>procureinquiry@hias.org</w:t>
            </w:r>
          </w:p>
        </w:tc>
      </w:tr>
      <w:tr w:rsidR="00955311" w:rsidRPr="003F30DB" w14:paraId="6841F67D" w14:textId="77777777" w:rsidTr="004A25CA">
        <w:trPr>
          <w:trHeight w:val="899"/>
        </w:trPr>
        <w:tc>
          <w:tcPr>
            <w:tcW w:w="4567" w:type="dxa"/>
          </w:tcPr>
          <w:p w14:paraId="6C6D89CB" w14:textId="238C79BE" w:rsidR="00955311" w:rsidRPr="003F30DB" w:rsidRDefault="00FF371D" w:rsidP="000D443E">
            <w:pPr>
              <w:rPr>
                <w:rFonts w:asciiTheme="majorHAnsi" w:hAnsiTheme="majorHAnsi" w:cstheme="majorHAnsi"/>
                <w:sz w:val="22"/>
                <w:szCs w:val="22"/>
              </w:rPr>
            </w:pPr>
            <w:r w:rsidRPr="003F30DB">
              <w:rPr>
                <w:rFonts w:asciiTheme="majorHAnsi" w:hAnsiTheme="majorHAnsi" w:cstheme="majorHAnsi"/>
                <w:sz w:val="22"/>
                <w:szCs w:val="22"/>
              </w:rPr>
              <w:t>Preliminary Examination — C</w:t>
            </w:r>
            <w:r w:rsidR="00955311" w:rsidRPr="003F30DB">
              <w:rPr>
                <w:rFonts w:asciiTheme="majorHAnsi" w:hAnsiTheme="majorHAnsi" w:cstheme="majorHAnsi"/>
                <w:sz w:val="22"/>
                <w:szCs w:val="22"/>
              </w:rPr>
              <w:t xml:space="preserve">ompleteness of </w:t>
            </w:r>
            <w:r w:rsidR="00DA6A2C" w:rsidRPr="003F30DB">
              <w:rPr>
                <w:rFonts w:asciiTheme="majorHAnsi" w:hAnsiTheme="majorHAnsi" w:cstheme="majorHAnsi"/>
                <w:sz w:val="22"/>
                <w:szCs w:val="22"/>
              </w:rPr>
              <w:t>Proposal</w:t>
            </w:r>
            <w:r w:rsidR="00955311" w:rsidRPr="003F30DB">
              <w:rPr>
                <w:rFonts w:asciiTheme="majorHAnsi" w:hAnsiTheme="majorHAnsi" w:cstheme="majorHAnsi"/>
                <w:sz w:val="22"/>
                <w:szCs w:val="22"/>
              </w:rPr>
              <w:t>.</w:t>
            </w:r>
          </w:p>
        </w:tc>
        <w:tc>
          <w:tcPr>
            <w:tcW w:w="4567" w:type="dxa"/>
          </w:tcPr>
          <w:p w14:paraId="24614C79" w14:textId="22EED451" w:rsidR="52AE90E2" w:rsidRDefault="296F7258" w:rsidP="63B7A4CA">
            <w:pPr>
              <w:rPr>
                <w:rFonts w:asciiTheme="majorHAnsi" w:hAnsiTheme="majorHAnsi" w:cstheme="majorHAnsi"/>
                <w:sz w:val="22"/>
                <w:szCs w:val="22"/>
              </w:rPr>
            </w:pPr>
            <w:r w:rsidRPr="003F30DB">
              <w:rPr>
                <w:rFonts w:asciiTheme="majorHAnsi" w:hAnsiTheme="majorHAnsi" w:cstheme="majorHAnsi"/>
                <w:sz w:val="22"/>
                <w:szCs w:val="22"/>
              </w:rPr>
              <w:t xml:space="preserve"> </w:t>
            </w:r>
            <w:r w:rsidR="004A25CA" w:rsidRPr="003F30DB">
              <w:rPr>
                <w:rFonts w:asciiTheme="majorHAnsi" w:hAnsiTheme="majorHAnsi" w:cstheme="majorHAnsi"/>
                <w:sz w:val="22"/>
                <w:szCs w:val="22"/>
              </w:rPr>
              <w:t xml:space="preserve"> </w:t>
            </w:r>
            <w:sdt>
              <w:sdtPr>
                <w:rPr>
                  <w:rFonts w:asciiTheme="majorHAnsi" w:hAnsiTheme="majorHAnsi" w:cstheme="majorHAnsi"/>
                  <w:sz w:val="22"/>
                  <w:szCs w:val="22"/>
                </w:rPr>
                <w:id w:val="-1130632233"/>
                <w:placeholder>
                  <w:docPart w:val="47E0B97DE94E4018AD8B00525E36755F"/>
                </w:placeholder>
                <w14:checkbox>
                  <w14:checked w14:val="1"/>
                  <w14:checkedState w14:val="2612" w14:font="MS Gothic"/>
                  <w14:uncheckedState w14:val="2610" w14:font="MS Gothic"/>
                </w14:checkbox>
              </w:sdtPr>
              <w:sdtEndPr/>
              <w:sdtContent>
                <w:r w:rsidR="004A25CA">
                  <w:rPr>
                    <w:rFonts w:ascii="MS Gothic" w:eastAsia="MS Gothic" w:hAnsi="MS Gothic" w:cstheme="majorHAnsi" w:hint="eastAsia"/>
                    <w:sz w:val="22"/>
                    <w:szCs w:val="22"/>
                  </w:rPr>
                  <w:t>☒</w:t>
                </w:r>
              </w:sdtContent>
            </w:sdt>
            <w:r w:rsidR="004A25CA">
              <w:rPr>
                <w:rFonts w:asciiTheme="majorHAnsi" w:hAnsiTheme="majorHAnsi" w:cstheme="majorHAnsi"/>
                <w:sz w:val="22"/>
                <w:szCs w:val="22"/>
              </w:rPr>
              <w:t xml:space="preserve"> </w:t>
            </w:r>
            <w:r w:rsidR="52AE90E2" w:rsidRPr="003F30DB">
              <w:rPr>
                <w:rFonts w:asciiTheme="majorHAnsi" w:hAnsiTheme="majorHAnsi" w:cstheme="majorHAnsi"/>
                <w:sz w:val="22"/>
                <w:szCs w:val="22"/>
              </w:rPr>
              <w:t>Partial Proposals permitted. 󠇎</w:t>
            </w:r>
          </w:p>
          <w:p w14:paraId="3614504F" w14:textId="77777777" w:rsidR="004A25CA" w:rsidRPr="003F30DB" w:rsidRDefault="004A25CA" w:rsidP="63B7A4CA">
            <w:pPr>
              <w:rPr>
                <w:rFonts w:asciiTheme="majorHAnsi" w:eastAsiaTheme="majorEastAsia" w:hAnsiTheme="majorHAnsi" w:cstheme="majorHAnsi"/>
                <w:sz w:val="22"/>
                <w:szCs w:val="22"/>
              </w:rPr>
            </w:pPr>
          </w:p>
          <w:p w14:paraId="17D8FC1A" w14:textId="57FE57E9" w:rsidR="63B7A4CA" w:rsidRPr="003F30DB" w:rsidRDefault="004A25CA" w:rsidP="63B7A4CA">
            <w:pPr>
              <w:rPr>
                <w:rFonts w:asciiTheme="majorHAnsi" w:hAnsiTheme="majorHAnsi" w:cstheme="majorHAnsi"/>
                <w:sz w:val="22"/>
                <w:szCs w:val="22"/>
              </w:rPr>
            </w:pPr>
            <w:r>
              <w:rPr>
                <w:rFonts w:ascii="MS Gothic" w:eastAsia="MS Gothic" w:hAnsi="MS Gothic" w:cstheme="majorHAnsi" w:hint="eastAsia"/>
                <w:sz w:val="22"/>
                <w:szCs w:val="22"/>
              </w:rPr>
              <w:t xml:space="preserve"> </w:t>
            </w:r>
            <w:sdt>
              <w:sdtPr>
                <w:rPr>
                  <w:rFonts w:asciiTheme="majorHAnsi" w:hAnsiTheme="majorHAnsi" w:cstheme="majorHAnsi"/>
                  <w:sz w:val="22"/>
                  <w:szCs w:val="22"/>
                </w:rPr>
                <w:id w:val="-1410534952"/>
                <w:placeholder>
                  <w:docPart w:val="9951B309A13345D39A26319BEC9ED827"/>
                </w:placeholder>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Pr="003F30DB">
              <w:rPr>
                <w:rFonts w:asciiTheme="majorHAnsi" w:hAnsiTheme="majorHAnsi" w:cstheme="majorHAnsi"/>
                <w:sz w:val="22"/>
                <w:szCs w:val="22"/>
              </w:rPr>
              <w:t xml:space="preserve"> </w:t>
            </w:r>
            <w:r>
              <w:rPr>
                <w:rFonts w:asciiTheme="majorHAnsi" w:hAnsiTheme="majorHAnsi" w:cstheme="majorHAnsi"/>
                <w:sz w:val="22"/>
                <w:szCs w:val="22"/>
              </w:rPr>
              <w:t>Partial Proposals not permitted</w:t>
            </w:r>
          </w:p>
        </w:tc>
      </w:tr>
      <w:tr w:rsidR="00955311" w:rsidRPr="003F30DB" w14:paraId="23E52039" w14:textId="77777777" w:rsidTr="159F7529">
        <w:tc>
          <w:tcPr>
            <w:tcW w:w="4567" w:type="dxa"/>
          </w:tcPr>
          <w:p w14:paraId="4599F74C" w14:textId="103A1775" w:rsidR="00955311" w:rsidRPr="003F30DB" w:rsidRDefault="0012169E" w:rsidP="000D443E">
            <w:pPr>
              <w:rPr>
                <w:rFonts w:asciiTheme="majorHAnsi" w:hAnsiTheme="majorHAnsi" w:cstheme="majorHAnsi"/>
                <w:sz w:val="22"/>
                <w:szCs w:val="22"/>
              </w:rPr>
            </w:pPr>
            <w:r w:rsidRPr="003F30DB">
              <w:rPr>
                <w:rFonts w:asciiTheme="majorHAnsi" w:hAnsiTheme="majorHAnsi" w:cstheme="majorHAnsi"/>
                <w:sz w:val="22"/>
                <w:szCs w:val="22"/>
              </w:rPr>
              <w:t>Documents to be Submitted</w:t>
            </w:r>
          </w:p>
        </w:tc>
        <w:tc>
          <w:tcPr>
            <w:tcW w:w="4567" w:type="dxa"/>
          </w:tcPr>
          <w:p w14:paraId="78319658" w14:textId="5E43E3B1" w:rsidR="0012169E" w:rsidRPr="003F30DB" w:rsidRDefault="0012169E" w:rsidP="0012169E">
            <w:pPr>
              <w:rPr>
                <w:rFonts w:asciiTheme="majorHAnsi" w:hAnsiTheme="majorHAnsi" w:cstheme="majorHAnsi"/>
                <w:sz w:val="22"/>
                <w:szCs w:val="22"/>
              </w:rPr>
            </w:pPr>
            <w:r w:rsidRPr="003F30DB">
              <w:rPr>
                <w:rFonts w:asciiTheme="majorHAnsi" w:hAnsiTheme="majorHAnsi" w:cstheme="majorHAnsi"/>
                <w:sz w:val="22"/>
                <w:szCs w:val="22"/>
              </w:rPr>
              <w:t xml:space="preserve">(i) Proposal Submission form (Annex V) </w:t>
            </w:r>
          </w:p>
          <w:p w14:paraId="6D3155D3" w14:textId="2F787069" w:rsidR="479D831C" w:rsidRPr="003F30DB" w:rsidRDefault="479D831C" w:rsidP="159F7529">
            <w:pPr>
              <w:rPr>
                <w:rFonts w:asciiTheme="majorHAnsi" w:hAnsiTheme="majorHAnsi" w:cstheme="majorHAnsi"/>
                <w:sz w:val="22"/>
                <w:szCs w:val="22"/>
                <w:lang w:val="fr-FR"/>
              </w:rPr>
            </w:pPr>
            <w:r w:rsidRPr="003F30DB">
              <w:rPr>
                <w:rFonts w:asciiTheme="majorHAnsi" w:hAnsiTheme="majorHAnsi" w:cstheme="majorHAnsi"/>
                <w:sz w:val="22"/>
                <w:szCs w:val="22"/>
                <w:lang w:val="fr-FR"/>
              </w:rPr>
              <w:t>(ii) Applicant Responses (Annex IV)</w:t>
            </w:r>
          </w:p>
          <w:p w14:paraId="3EB0E8F0" w14:textId="65502052" w:rsidR="00955311" w:rsidRPr="003F30DB" w:rsidRDefault="0012169E" w:rsidP="00AB7F29">
            <w:pPr>
              <w:rPr>
                <w:rFonts w:asciiTheme="majorHAnsi" w:hAnsiTheme="majorHAnsi" w:cstheme="majorHAnsi"/>
                <w:sz w:val="22"/>
                <w:szCs w:val="22"/>
              </w:rPr>
            </w:pPr>
            <w:r w:rsidRPr="003F30DB">
              <w:rPr>
                <w:rFonts w:asciiTheme="majorHAnsi" w:hAnsiTheme="majorHAnsi" w:cstheme="majorHAnsi"/>
                <w:sz w:val="22"/>
                <w:szCs w:val="22"/>
              </w:rPr>
              <w:t>(ii</w:t>
            </w:r>
            <w:r w:rsidR="00D9340E">
              <w:rPr>
                <w:rFonts w:asciiTheme="majorHAnsi" w:hAnsiTheme="majorHAnsi" w:cstheme="majorHAnsi"/>
                <w:sz w:val="22"/>
                <w:szCs w:val="22"/>
              </w:rPr>
              <w:t>i</w:t>
            </w:r>
            <w:r w:rsidR="004A25CA">
              <w:rPr>
                <w:rFonts w:asciiTheme="majorHAnsi" w:hAnsiTheme="majorHAnsi" w:cstheme="majorHAnsi"/>
                <w:sz w:val="22"/>
                <w:szCs w:val="22"/>
              </w:rPr>
              <w:t>) Price Schedule (Annex VI)</w:t>
            </w:r>
          </w:p>
        </w:tc>
      </w:tr>
      <w:tr w:rsidR="00EA677C" w:rsidRPr="003F30DB" w14:paraId="290C374D" w14:textId="77777777" w:rsidTr="159F7529">
        <w:tc>
          <w:tcPr>
            <w:tcW w:w="4567" w:type="dxa"/>
          </w:tcPr>
          <w:p w14:paraId="358CA604" w14:textId="74639CA1" w:rsidR="00EA677C" w:rsidRPr="003F30DB" w:rsidRDefault="00EA677C" w:rsidP="000D443E">
            <w:pPr>
              <w:rPr>
                <w:rFonts w:asciiTheme="majorHAnsi" w:hAnsiTheme="majorHAnsi" w:cstheme="majorHAnsi"/>
                <w:b/>
                <w:sz w:val="22"/>
                <w:szCs w:val="22"/>
              </w:rPr>
            </w:pPr>
            <w:r w:rsidRPr="003F30DB">
              <w:rPr>
                <w:rFonts w:asciiTheme="majorHAnsi" w:hAnsiTheme="majorHAnsi" w:cstheme="majorHAnsi"/>
                <w:b/>
                <w:sz w:val="22"/>
                <w:szCs w:val="22"/>
              </w:rPr>
              <w:t>Additional Requirement</w:t>
            </w:r>
          </w:p>
        </w:tc>
        <w:tc>
          <w:tcPr>
            <w:tcW w:w="4567" w:type="dxa"/>
          </w:tcPr>
          <w:p w14:paraId="6FC9BAB2" w14:textId="77777777" w:rsidR="00EA677C" w:rsidRPr="003F30DB" w:rsidRDefault="00EA677C" w:rsidP="0012169E">
            <w:pPr>
              <w:rPr>
                <w:rFonts w:asciiTheme="majorHAnsi" w:hAnsiTheme="majorHAnsi" w:cstheme="majorHAnsi"/>
                <w:sz w:val="22"/>
                <w:szCs w:val="22"/>
              </w:rPr>
            </w:pPr>
          </w:p>
        </w:tc>
      </w:tr>
      <w:tr w:rsidR="00EA677C" w:rsidRPr="003F30DB" w14:paraId="7353205D" w14:textId="77777777" w:rsidTr="159F7529">
        <w:tc>
          <w:tcPr>
            <w:tcW w:w="4567" w:type="dxa"/>
          </w:tcPr>
          <w:p w14:paraId="4F5F74A8" w14:textId="616FE991" w:rsidR="00EA677C" w:rsidRPr="003F30DB" w:rsidRDefault="00EA677C" w:rsidP="00EA677C">
            <w:pPr>
              <w:rPr>
                <w:rFonts w:asciiTheme="majorHAnsi" w:hAnsiTheme="majorHAnsi" w:cstheme="majorHAnsi"/>
                <w:sz w:val="22"/>
                <w:szCs w:val="22"/>
              </w:rPr>
            </w:pPr>
            <w:r w:rsidRPr="003F30DB">
              <w:rPr>
                <w:rFonts w:asciiTheme="majorHAnsi" w:hAnsiTheme="majorHAnsi" w:cstheme="majorHAnsi"/>
                <w:sz w:val="22"/>
                <w:szCs w:val="22"/>
              </w:rPr>
              <w:t>Required Start Date for Performance</w:t>
            </w:r>
          </w:p>
        </w:tc>
        <w:tc>
          <w:tcPr>
            <w:tcW w:w="4567" w:type="dxa"/>
          </w:tcPr>
          <w:p w14:paraId="09A1ABD6" w14:textId="4DD2A898" w:rsidR="00881879" w:rsidRDefault="00CA61AF" w:rsidP="00F83B8E">
            <w:pPr>
              <w:rPr>
                <w:rFonts w:asciiTheme="majorHAnsi" w:eastAsiaTheme="majorEastAsia" w:hAnsiTheme="majorHAnsi" w:cstheme="majorHAnsi"/>
                <w:sz w:val="22"/>
                <w:szCs w:val="22"/>
              </w:rPr>
            </w:pPr>
            <w:sdt>
              <w:sdtPr>
                <w:rPr>
                  <w:rFonts w:asciiTheme="majorHAnsi" w:hAnsiTheme="majorHAnsi" w:cstheme="majorHAnsi"/>
                  <w:sz w:val="22"/>
                  <w:szCs w:val="22"/>
                </w:rPr>
                <w:id w:val="-1625381441"/>
                <w:placeholder>
                  <w:docPart w:val="9F96BC8212A241B0BFF3C82D794F7E8A"/>
                </w:placeholder>
                <w14:checkbox>
                  <w14:checked w14:val="1"/>
                  <w14:checkedState w14:val="2612" w14:font="MS Gothic"/>
                  <w14:uncheckedState w14:val="2610" w14:font="MS Gothic"/>
                </w14:checkbox>
              </w:sdtPr>
              <w:sdtEndPr/>
              <w:sdtContent>
                <w:r w:rsidR="00F5754C">
                  <w:rPr>
                    <w:rFonts w:ascii="MS Gothic" w:eastAsia="MS Gothic" w:hAnsi="MS Gothic" w:cstheme="majorHAnsi" w:hint="eastAsia"/>
                    <w:sz w:val="22"/>
                    <w:szCs w:val="22"/>
                  </w:rPr>
                  <w:t>☒</w:t>
                </w:r>
              </w:sdtContent>
            </w:sdt>
            <w:r w:rsidR="004A25CA">
              <w:rPr>
                <w:rFonts w:asciiTheme="majorHAnsi" w:eastAsiaTheme="majorEastAsia" w:hAnsiTheme="majorHAnsi" w:cstheme="majorHAnsi"/>
                <w:sz w:val="22"/>
                <w:szCs w:val="22"/>
              </w:rPr>
              <w:t xml:space="preserve"> </w:t>
            </w:r>
            <w:r w:rsidR="24E3232C" w:rsidRPr="003F30DB">
              <w:rPr>
                <w:rFonts w:asciiTheme="majorHAnsi" w:eastAsiaTheme="majorEastAsia" w:hAnsiTheme="majorHAnsi" w:cstheme="majorHAnsi"/>
                <w:sz w:val="22"/>
                <w:szCs w:val="22"/>
              </w:rPr>
              <w:t>Yes</w:t>
            </w:r>
            <w:r w:rsidR="00F5754C">
              <w:rPr>
                <w:rFonts w:asciiTheme="majorHAnsi" w:eastAsiaTheme="majorEastAsia" w:hAnsiTheme="majorHAnsi" w:cstheme="majorHAnsi"/>
                <w:sz w:val="22"/>
                <w:szCs w:val="22"/>
              </w:rPr>
              <w:t>_Transition of firms to start in May 2023</w:t>
            </w:r>
            <w:r w:rsidR="00881879">
              <w:rPr>
                <w:rFonts w:asciiTheme="majorHAnsi" w:eastAsiaTheme="majorEastAsia" w:hAnsiTheme="majorHAnsi" w:cstheme="majorHAnsi"/>
                <w:sz w:val="22"/>
                <w:szCs w:val="22"/>
              </w:rPr>
              <w:t>,</w:t>
            </w:r>
            <w:r w:rsidR="00F5754C">
              <w:rPr>
                <w:rFonts w:asciiTheme="majorHAnsi" w:eastAsiaTheme="majorEastAsia" w:hAnsiTheme="majorHAnsi" w:cstheme="majorHAnsi"/>
                <w:sz w:val="22"/>
                <w:szCs w:val="22"/>
              </w:rPr>
              <w:t xml:space="preserve"> with </w:t>
            </w:r>
            <w:r w:rsidR="00F83B8E">
              <w:rPr>
                <w:rFonts w:asciiTheme="majorHAnsi" w:eastAsiaTheme="majorEastAsia" w:hAnsiTheme="majorHAnsi" w:cstheme="majorHAnsi"/>
                <w:sz w:val="22"/>
                <w:szCs w:val="22"/>
              </w:rPr>
              <w:t>audit work</w:t>
            </w:r>
            <w:r w:rsidR="00F5754C" w:rsidRPr="00F5754C">
              <w:rPr>
                <w:rFonts w:asciiTheme="majorHAnsi" w:eastAsiaTheme="majorEastAsia" w:hAnsiTheme="majorHAnsi" w:cstheme="majorHAnsi"/>
                <w:sz w:val="22"/>
                <w:szCs w:val="22"/>
              </w:rPr>
              <w:t xml:space="preserve"> start</w:t>
            </w:r>
            <w:r w:rsidR="00F5754C">
              <w:rPr>
                <w:rFonts w:asciiTheme="majorHAnsi" w:eastAsiaTheme="majorEastAsia" w:hAnsiTheme="majorHAnsi" w:cstheme="majorHAnsi"/>
                <w:sz w:val="22"/>
                <w:szCs w:val="22"/>
              </w:rPr>
              <w:t>ing</w:t>
            </w:r>
            <w:r w:rsidR="00881879">
              <w:rPr>
                <w:rFonts w:asciiTheme="majorHAnsi" w:eastAsiaTheme="majorEastAsia" w:hAnsiTheme="majorHAnsi" w:cstheme="majorHAnsi"/>
                <w:sz w:val="22"/>
                <w:szCs w:val="22"/>
              </w:rPr>
              <w:t xml:space="preserve"> no later than December 1,</w:t>
            </w:r>
            <w:r w:rsidR="00F5754C" w:rsidRPr="00F5754C">
              <w:rPr>
                <w:rFonts w:asciiTheme="majorHAnsi" w:eastAsiaTheme="majorEastAsia" w:hAnsiTheme="majorHAnsi" w:cstheme="majorHAnsi"/>
                <w:sz w:val="22"/>
                <w:szCs w:val="22"/>
              </w:rPr>
              <w:t xml:space="preserve"> 2023</w:t>
            </w:r>
            <w:r w:rsidR="00881879">
              <w:rPr>
                <w:rFonts w:asciiTheme="majorHAnsi" w:eastAsiaTheme="majorEastAsia" w:hAnsiTheme="majorHAnsi" w:cstheme="majorHAnsi"/>
                <w:sz w:val="22"/>
                <w:szCs w:val="22"/>
              </w:rPr>
              <w:t>.</w:t>
            </w:r>
          </w:p>
          <w:p w14:paraId="2E30224E" w14:textId="2163EB00" w:rsidR="447367EE" w:rsidRPr="003F30DB" w:rsidRDefault="00CA61AF" w:rsidP="004814A3">
            <w:pPr>
              <w:rPr>
                <w:rFonts w:asciiTheme="majorHAnsi" w:eastAsiaTheme="majorEastAsia" w:hAnsiTheme="majorHAnsi" w:cstheme="majorHAnsi"/>
                <w:sz w:val="22"/>
                <w:szCs w:val="22"/>
              </w:rPr>
            </w:pPr>
            <w:sdt>
              <w:sdtPr>
                <w:rPr>
                  <w:rFonts w:asciiTheme="majorHAnsi" w:hAnsiTheme="majorHAnsi" w:cstheme="majorHAnsi"/>
                  <w:sz w:val="22"/>
                  <w:szCs w:val="22"/>
                </w:rPr>
                <w:id w:val="1466631307"/>
                <w:placeholder>
                  <w:docPart w:val="1CB52320FD144EB6B65E891EEBE8ED81"/>
                </w:placeholder>
                <w14:checkbox>
                  <w14:checked w14:val="0"/>
                  <w14:checkedState w14:val="2612" w14:font="MS Gothic"/>
                  <w14:uncheckedState w14:val="2610" w14:font="MS Gothic"/>
                </w14:checkbox>
              </w:sdtPr>
              <w:sdtEndPr/>
              <w:sdtContent>
                <w:r w:rsidR="00400F6E">
                  <w:rPr>
                    <w:rFonts w:ascii="MS Gothic" w:eastAsia="MS Gothic" w:hAnsi="MS Gothic" w:cstheme="majorHAnsi" w:hint="eastAsia"/>
                    <w:sz w:val="22"/>
                    <w:szCs w:val="22"/>
                  </w:rPr>
                  <w:t>☐</w:t>
                </w:r>
              </w:sdtContent>
            </w:sdt>
            <w:r w:rsidR="24E3232C" w:rsidRPr="003F30DB">
              <w:rPr>
                <w:rFonts w:asciiTheme="majorHAnsi" w:eastAsiaTheme="majorEastAsia" w:hAnsiTheme="majorHAnsi" w:cstheme="majorHAnsi"/>
                <w:sz w:val="22"/>
                <w:szCs w:val="22"/>
              </w:rPr>
              <w:t xml:space="preserve"> No</w:t>
            </w:r>
          </w:p>
        </w:tc>
      </w:tr>
    </w:tbl>
    <w:p w14:paraId="7D82966A" w14:textId="77777777" w:rsidR="000D443E" w:rsidRPr="003F30DB" w:rsidRDefault="000D443E" w:rsidP="005F3AE6">
      <w:pPr>
        <w:rPr>
          <w:rFonts w:asciiTheme="majorHAnsi" w:hAnsiTheme="majorHAnsi" w:cstheme="majorHAnsi"/>
          <w:sz w:val="22"/>
          <w:szCs w:val="22"/>
        </w:rPr>
      </w:pPr>
      <w:r w:rsidRPr="003F30DB">
        <w:rPr>
          <w:rFonts w:asciiTheme="majorHAnsi" w:hAnsiTheme="majorHAnsi" w:cstheme="majorHAnsi"/>
          <w:sz w:val="22"/>
          <w:szCs w:val="22"/>
        </w:rPr>
        <w:tab/>
      </w:r>
    </w:p>
    <w:p w14:paraId="64A96F4B" w14:textId="45F07874" w:rsidR="00274505" w:rsidRPr="003F30DB" w:rsidRDefault="747964B6" w:rsidP="00274505">
      <w:pPr>
        <w:rPr>
          <w:rFonts w:asciiTheme="majorHAnsi" w:hAnsiTheme="majorHAnsi" w:cstheme="majorHAnsi"/>
          <w:sz w:val="22"/>
          <w:szCs w:val="22"/>
        </w:rPr>
      </w:pPr>
      <w:r w:rsidRPr="003F30DB">
        <w:rPr>
          <w:rFonts w:asciiTheme="majorHAnsi" w:hAnsiTheme="majorHAnsi" w:cstheme="majorHAnsi"/>
          <w:b/>
          <w:bCs/>
          <w:sz w:val="22"/>
          <w:szCs w:val="22"/>
        </w:rPr>
        <w:t>Award Methodology:</w:t>
      </w:r>
      <w:r w:rsidRPr="003F30DB">
        <w:rPr>
          <w:rFonts w:asciiTheme="majorHAnsi" w:hAnsiTheme="majorHAnsi" w:cstheme="majorHAnsi"/>
          <w:sz w:val="22"/>
          <w:szCs w:val="22"/>
        </w:rPr>
        <w:t xml:space="preserve"> </w:t>
      </w:r>
      <w:r w:rsidR="52592090" w:rsidRPr="003F30DB">
        <w:rPr>
          <w:rFonts w:asciiTheme="majorHAnsi" w:hAnsiTheme="majorHAnsi" w:cstheme="majorHAnsi"/>
          <w:sz w:val="22"/>
          <w:szCs w:val="22"/>
        </w:rPr>
        <w:t xml:space="preserve">The Audit Committee will evaluate proposals on a qualitative basis. This includes a review of the </w:t>
      </w:r>
      <w:r w:rsidR="00DE02D9">
        <w:rPr>
          <w:rFonts w:asciiTheme="majorHAnsi" w:hAnsiTheme="majorHAnsi" w:cstheme="majorHAnsi"/>
          <w:sz w:val="22"/>
          <w:szCs w:val="22"/>
        </w:rPr>
        <w:t>Applicant’s</w:t>
      </w:r>
      <w:r w:rsidR="52592090" w:rsidRPr="003F30DB">
        <w:rPr>
          <w:rFonts w:asciiTheme="majorHAnsi" w:hAnsiTheme="majorHAnsi" w:cstheme="majorHAnsi"/>
          <w:sz w:val="22"/>
          <w:szCs w:val="22"/>
        </w:rPr>
        <w:t xml:space="preserve"> peer review and related materials, interviews with senior engagement personnel to be assigned to our organization, results of discussions with other clients, and the </w:t>
      </w:r>
      <w:r w:rsidR="00DE02D9">
        <w:rPr>
          <w:rFonts w:asciiTheme="majorHAnsi" w:hAnsiTheme="majorHAnsi" w:cstheme="majorHAnsi"/>
          <w:sz w:val="22"/>
          <w:szCs w:val="22"/>
        </w:rPr>
        <w:t>Applicant’s</w:t>
      </w:r>
      <w:r w:rsidR="52592090" w:rsidRPr="003F30DB">
        <w:rPr>
          <w:rFonts w:asciiTheme="majorHAnsi" w:hAnsiTheme="majorHAnsi" w:cstheme="majorHAnsi"/>
          <w:sz w:val="22"/>
          <w:szCs w:val="22"/>
        </w:rPr>
        <w:t xml:space="preserve"> completeness and timeliness in its response to us.</w:t>
      </w:r>
    </w:p>
    <w:p w14:paraId="5450F3DF" w14:textId="77777777" w:rsidR="00AB139B" w:rsidRPr="003F30DB" w:rsidRDefault="00AB139B" w:rsidP="00440E58">
      <w:pPr>
        <w:jc w:val="center"/>
        <w:outlineLvl w:val="0"/>
        <w:rPr>
          <w:rFonts w:asciiTheme="majorHAnsi" w:hAnsiTheme="majorHAnsi" w:cstheme="majorHAnsi"/>
          <w:b/>
          <w:sz w:val="22"/>
          <w:szCs w:val="22"/>
        </w:rPr>
      </w:pPr>
    </w:p>
    <w:p w14:paraId="6EEC4DD1" w14:textId="77777777" w:rsidR="00AB139B" w:rsidRPr="003F30DB" w:rsidRDefault="00AB139B" w:rsidP="00440E58">
      <w:pPr>
        <w:jc w:val="center"/>
        <w:outlineLvl w:val="0"/>
        <w:rPr>
          <w:rFonts w:asciiTheme="majorHAnsi" w:hAnsiTheme="majorHAnsi" w:cstheme="majorHAnsi"/>
          <w:b/>
          <w:sz w:val="22"/>
          <w:szCs w:val="22"/>
        </w:rPr>
      </w:pPr>
    </w:p>
    <w:p w14:paraId="166305DF" w14:textId="77777777" w:rsidR="00AB139B" w:rsidRPr="003F30DB" w:rsidRDefault="00AB139B" w:rsidP="00440E58">
      <w:pPr>
        <w:jc w:val="center"/>
        <w:outlineLvl w:val="0"/>
        <w:rPr>
          <w:rFonts w:asciiTheme="majorHAnsi" w:hAnsiTheme="majorHAnsi" w:cstheme="majorHAnsi"/>
          <w:b/>
          <w:sz w:val="22"/>
          <w:szCs w:val="22"/>
        </w:rPr>
      </w:pPr>
    </w:p>
    <w:p w14:paraId="3DD8808D" w14:textId="22A087F6" w:rsidR="00440E58" w:rsidRPr="003F30DB" w:rsidRDefault="65C57BA3" w:rsidP="5573D3C1">
      <w:pPr>
        <w:jc w:val="center"/>
        <w:outlineLvl w:val="0"/>
        <w:rPr>
          <w:rFonts w:asciiTheme="majorHAnsi" w:hAnsiTheme="majorHAnsi" w:cstheme="majorHAnsi"/>
          <w:b/>
          <w:bCs/>
          <w:sz w:val="22"/>
          <w:szCs w:val="22"/>
        </w:rPr>
      </w:pPr>
      <w:bookmarkStart w:id="10" w:name="_Toc119676096"/>
      <w:r w:rsidRPr="003F30DB">
        <w:rPr>
          <w:rFonts w:asciiTheme="majorHAnsi" w:hAnsiTheme="majorHAnsi" w:cstheme="majorHAnsi"/>
          <w:b/>
          <w:bCs/>
          <w:sz w:val="22"/>
          <w:szCs w:val="22"/>
        </w:rPr>
        <w:t>Annex II:  GENERAL INSTRUCTIONS TO APPLICANTS</w:t>
      </w:r>
      <w:bookmarkEnd w:id="10"/>
    </w:p>
    <w:p w14:paraId="35C8809B" w14:textId="77777777" w:rsidR="00440E58" w:rsidRPr="003F30DB" w:rsidRDefault="00440E58" w:rsidP="00440E58">
      <w:pPr>
        <w:rPr>
          <w:rFonts w:asciiTheme="majorHAnsi" w:hAnsiTheme="majorHAnsi" w:cstheme="majorHAnsi"/>
          <w:sz w:val="22"/>
          <w:szCs w:val="22"/>
        </w:rPr>
      </w:pPr>
    </w:p>
    <w:p w14:paraId="67FA9CEA" w14:textId="77777777" w:rsidR="00440E58" w:rsidRPr="003F30DB" w:rsidRDefault="65C57BA3" w:rsidP="00440E58">
      <w:pPr>
        <w:outlineLvl w:val="1"/>
        <w:rPr>
          <w:rFonts w:asciiTheme="majorHAnsi" w:hAnsiTheme="majorHAnsi" w:cstheme="majorHAnsi"/>
          <w:sz w:val="22"/>
          <w:szCs w:val="22"/>
        </w:rPr>
      </w:pPr>
      <w:bookmarkStart w:id="11" w:name="_Toc119676097"/>
      <w:r w:rsidRPr="003F30DB">
        <w:rPr>
          <w:rFonts w:asciiTheme="majorHAnsi" w:hAnsiTheme="majorHAnsi" w:cstheme="majorHAnsi"/>
          <w:sz w:val="22"/>
          <w:szCs w:val="22"/>
        </w:rPr>
        <w:t>A. Introduction</w:t>
      </w:r>
      <w:bookmarkEnd w:id="11"/>
    </w:p>
    <w:p w14:paraId="14629859" w14:textId="77777777" w:rsidR="00440E58" w:rsidRPr="003F30DB" w:rsidRDefault="00440E58" w:rsidP="00440E58">
      <w:pPr>
        <w:pStyle w:val="ListParagraph"/>
        <w:numPr>
          <w:ilvl w:val="0"/>
          <w:numId w:val="2"/>
        </w:numPr>
        <w:rPr>
          <w:rFonts w:asciiTheme="majorHAnsi" w:hAnsiTheme="majorHAnsi" w:cstheme="majorHAnsi"/>
          <w:sz w:val="22"/>
          <w:szCs w:val="22"/>
        </w:rPr>
      </w:pPr>
      <w:r w:rsidRPr="003F30DB">
        <w:rPr>
          <w:rFonts w:asciiTheme="majorHAnsi" w:hAnsiTheme="majorHAnsi" w:cstheme="majorHAnsi"/>
          <w:sz w:val="22"/>
          <w:szCs w:val="22"/>
        </w:rPr>
        <w:t>General: HIAS invites Proposals for the supply of goods or services.</w:t>
      </w:r>
    </w:p>
    <w:p w14:paraId="257B51EB" w14:textId="77777777" w:rsidR="00440E58" w:rsidRPr="003F30DB" w:rsidRDefault="00440E58" w:rsidP="00440E58">
      <w:pPr>
        <w:pStyle w:val="ListParagraph"/>
        <w:rPr>
          <w:rFonts w:asciiTheme="majorHAnsi" w:hAnsiTheme="majorHAnsi" w:cstheme="majorHAnsi"/>
          <w:sz w:val="22"/>
          <w:szCs w:val="22"/>
        </w:rPr>
      </w:pPr>
    </w:p>
    <w:p w14:paraId="07027812" w14:textId="77777777" w:rsidR="00440E58" w:rsidRPr="003F30DB" w:rsidRDefault="00440E58" w:rsidP="00440E58">
      <w:pPr>
        <w:pStyle w:val="ListParagraph"/>
        <w:numPr>
          <w:ilvl w:val="0"/>
          <w:numId w:val="2"/>
        </w:numPr>
        <w:rPr>
          <w:rFonts w:asciiTheme="majorHAnsi" w:hAnsiTheme="majorHAnsi" w:cstheme="majorHAnsi"/>
          <w:sz w:val="22"/>
          <w:szCs w:val="22"/>
        </w:rPr>
      </w:pPr>
      <w:r w:rsidRPr="003F30DB">
        <w:rPr>
          <w:rFonts w:asciiTheme="majorHAnsi" w:hAnsiTheme="majorHAnsi" w:cstheme="majorHAnsi"/>
          <w:sz w:val="22"/>
          <w:szCs w:val="22"/>
        </w:rPr>
        <w:t>Eligible Applicants: Applicants must not be associated, or have been associated in the past, directly or indirectly, with a firm or any of its affiliates that have been engaged by HIAS to provide consulting services for the preparation of the design specifications or other documents to be used for the procurement of goods/services to be purchased under this RFP.</w:t>
      </w:r>
    </w:p>
    <w:p w14:paraId="04C4F9E6" w14:textId="77777777" w:rsidR="00440E58" w:rsidRPr="003F30DB" w:rsidRDefault="00440E58" w:rsidP="00440E58">
      <w:pPr>
        <w:pStyle w:val="ListParagraph"/>
        <w:rPr>
          <w:rFonts w:asciiTheme="majorHAnsi" w:hAnsiTheme="majorHAnsi" w:cstheme="majorHAnsi"/>
          <w:sz w:val="22"/>
          <w:szCs w:val="22"/>
        </w:rPr>
      </w:pPr>
    </w:p>
    <w:p w14:paraId="13B3983E" w14:textId="77777777" w:rsidR="00440E58" w:rsidRPr="003F30DB" w:rsidRDefault="00440E58" w:rsidP="00440E58">
      <w:pPr>
        <w:pStyle w:val="ListParagraph"/>
        <w:numPr>
          <w:ilvl w:val="0"/>
          <w:numId w:val="2"/>
        </w:numPr>
        <w:rPr>
          <w:rFonts w:asciiTheme="majorHAnsi" w:hAnsiTheme="majorHAnsi" w:cstheme="majorHAnsi"/>
          <w:sz w:val="22"/>
          <w:szCs w:val="22"/>
        </w:rPr>
      </w:pPr>
      <w:r w:rsidRPr="003F30DB">
        <w:rPr>
          <w:rFonts w:asciiTheme="majorHAnsi" w:hAnsiTheme="majorHAnsi" w:cstheme="majorHAnsi"/>
          <w:sz w:val="22"/>
          <w:szCs w:val="22"/>
        </w:rPr>
        <w:t>Cost of Proposal: The Applicant shall bear all costs associated with the preparation and submission of the Proposal and HIAS will not be responsible or liable for those costs, regardless of the conduct or outcome of the RFP.</w:t>
      </w:r>
    </w:p>
    <w:p w14:paraId="6BE43207" w14:textId="77777777" w:rsidR="00440E58" w:rsidRPr="003F30DB" w:rsidRDefault="00440E58" w:rsidP="00440E58">
      <w:pPr>
        <w:pStyle w:val="ListParagraph"/>
        <w:rPr>
          <w:rFonts w:asciiTheme="majorHAnsi" w:hAnsiTheme="majorHAnsi" w:cstheme="majorHAnsi"/>
          <w:sz w:val="22"/>
          <w:szCs w:val="22"/>
        </w:rPr>
      </w:pPr>
    </w:p>
    <w:p w14:paraId="2C601687" w14:textId="77777777" w:rsidR="00440E58" w:rsidRPr="003F30DB" w:rsidRDefault="65C57BA3" w:rsidP="00440E58">
      <w:pPr>
        <w:outlineLvl w:val="1"/>
        <w:rPr>
          <w:rFonts w:asciiTheme="majorHAnsi" w:hAnsiTheme="majorHAnsi" w:cstheme="majorHAnsi"/>
          <w:sz w:val="22"/>
          <w:szCs w:val="22"/>
        </w:rPr>
      </w:pPr>
      <w:bookmarkStart w:id="12" w:name="_Toc119676098"/>
      <w:r w:rsidRPr="003F30DB">
        <w:rPr>
          <w:rFonts w:asciiTheme="majorHAnsi" w:hAnsiTheme="majorHAnsi" w:cstheme="majorHAnsi"/>
          <w:sz w:val="22"/>
          <w:szCs w:val="22"/>
        </w:rPr>
        <w:t>B. RFP Documents</w:t>
      </w:r>
      <w:bookmarkEnd w:id="12"/>
    </w:p>
    <w:p w14:paraId="7D4D06BD" w14:textId="77777777" w:rsidR="00440E58" w:rsidRPr="003F30DB" w:rsidRDefault="00440E58" w:rsidP="00440E58">
      <w:pPr>
        <w:pStyle w:val="ListParagraph"/>
        <w:numPr>
          <w:ilvl w:val="0"/>
          <w:numId w:val="10"/>
        </w:numPr>
        <w:rPr>
          <w:rFonts w:asciiTheme="majorHAnsi" w:hAnsiTheme="majorHAnsi" w:cstheme="majorHAnsi"/>
          <w:sz w:val="22"/>
          <w:szCs w:val="22"/>
        </w:rPr>
      </w:pPr>
      <w:r w:rsidRPr="003F30DB">
        <w:rPr>
          <w:rFonts w:asciiTheme="majorHAnsi" w:hAnsiTheme="majorHAnsi" w:cstheme="majorHAnsi"/>
          <w:sz w:val="22"/>
          <w:szCs w:val="22"/>
        </w:rPr>
        <w:t>Examination of RFP Documents: The Applicant is expected to examine all instructions, forms, terms and specifications contained in the RFP Documents. Failure to comply with these documents will be at the Applicant’s risk and may affect the evaluation of the Proposal.</w:t>
      </w:r>
    </w:p>
    <w:p w14:paraId="0F088EBA" w14:textId="77777777" w:rsidR="00440E58" w:rsidRPr="003F30DB" w:rsidRDefault="00440E58" w:rsidP="00440E58">
      <w:pPr>
        <w:pStyle w:val="ListParagraph"/>
        <w:rPr>
          <w:rFonts w:asciiTheme="majorHAnsi" w:hAnsiTheme="majorHAnsi" w:cstheme="majorHAnsi"/>
          <w:sz w:val="22"/>
          <w:szCs w:val="22"/>
        </w:rPr>
      </w:pPr>
    </w:p>
    <w:p w14:paraId="56583808" w14:textId="77777777" w:rsidR="00440E58" w:rsidRPr="003F30DB" w:rsidRDefault="00440E58" w:rsidP="00440E58">
      <w:pPr>
        <w:pStyle w:val="ListParagraph"/>
        <w:numPr>
          <w:ilvl w:val="0"/>
          <w:numId w:val="10"/>
        </w:numPr>
        <w:rPr>
          <w:rFonts w:asciiTheme="majorHAnsi" w:hAnsiTheme="majorHAnsi" w:cstheme="majorHAnsi"/>
          <w:sz w:val="22"/>
          <w:szCs w:val="22"/>
        </w:rPr>
      </w:pPr>
      <w:r w:rsidRPr="003F30DB">
        <w:rPr>
          <w:rFonts w:asciiTheme="majorHAnsi" w:hAnsiTheme="majorHAnsi" w:cstheme="majorHAnsi"/>
          <w:sz w:val="22"/>
          <w:szCs w:val="22"/>
        </w:rPr>
        <w:t>Clarification of RFP Documents: A prospective Applicant requiring any clarification of the RFP Documents may notify HIAS in writing. The response will be made in writing to any request for clarification of the RFP Documents that it receives earlier than one week before the Deadline for the Submission of Proposals. Written copies of the response (including an explanation of the query but without identifying the source of inquiry) will be sent to all prospective Applicants that have responded to</w:t>
      </w:r>
      <w:r w:rsidRPr="003F30DB">
        <w:rPr>
          <w:rFonts w:asciiTheme="majorHAnsi" w:hAnsiTheme="majorHAnsi" w:cstheme="majorHAnsi"/>
          <w:color w:val="FF0000"/>
          <w:sz w:val="22"/>
          <w:szCs w:val="22"/>
        </w:rPr>
        <w:t xml:space="preserve"> </w:t>
      </w:r>
      <w:r w:rsidRPr="003F30DB">
        <w:rPr>
          <w:rFonts w:asciiTheme="majorHAnsi" w:hAnsiTheme="majorHAnsi" w:cstheme="majorHAnsi"/>
          <w:sz w:val="22"/>
          <w:szCs w:val="22"/>
        </w:rPr>
        <w:t>the RFP Documents.</w:t>
      </w:r>
    </w:p>
    <w:p w14:paraId="116A692B" w14:textId="77777777" w:rsidR="00440E58" w:rsidRPr="003F30DB" w:rsidRDefault="00440E58" w:rsidP="00440E58">
      <w:pPr>
        <w:pStyle w:val="ListParagraph"/>
        <w:rPr>
          <w:rFonts w:asciiTheme="majorHAnsi" w:hAnsiTheme="majorHAnsi" w:cstheme="majorHAnsi"/>
          <w:sz w:val="22"/>
          <w:szCs w:val="22"/>
        </w:rPr>
      </w:pPr>
    </w:p>
    <w:p w14:paraId="3A515D6E" w14:textId="77777777" w:rsidR="00440E58" w:rsidRPr="003F30DB" w:rsidRDefault="00440E58" w:rsidP="00440E58">
      <w:pPr>
        <w:pStyle w:val="ListParagraph"/>
        <w:numPr>
          <w:ilvl w:val="0"/>
          <w:numId w:val="10"/>
        </w:numPr>
        <w:rPr>
          <w:rFonts w:asciiTheme="majorHAnsi" w:hAnsiTheme="majorHAnsi" w:cstheme="majorHAnsi"/>
          <w:sz w:val="22"/>
          <w:szCs w:val="22"/>
        </w:rPr>
      </w:pPr>
      <w:r w:rsidRPr="003F30DB">
        <w:rPr>
          <w:rFonts w:asciiTheme="majorHAnsi" w:hAnsiTheme="majorHAnsi" w:cstheme="majorHAnsi"/>
          <w:sz w:val="22"/>
          <w:szCs w:val="22"/>
        </w:rPr>
        <w:t>Amendments of RFP Documents: HIAS may, for any reason, amend the RFP Documents, whether at its initiative or in response to a clarification requested by a prospective Applicant. All prospective Applicants that have received or acknowledged receipt of the RFP Documents will be notified in writing of any amendments. To afford prospective Applicants reasonable time in which to take the amendments into account in preparing their Proposals, HIAS may, at its discretion, extend the Deadline for the Submission of Proposals.</w:t>
      </w:r>
    </w:p>
    <w:p w14:paraId="5E7A1163" w14:textId="77777777" w:rsidR="00440E58" w:rsidRPr="003F30DB" w:rsidRDefault="00440E58" w:rsidP="00440E58">
      <w:pPr>
        <w:pStyle w:val="ListParagraph"/>
        <w:rPr>
          <w:rFonts w:asciiTheme="majorHAnsi" w:hAnsiTheme="majorHAnsi" w:cstheme="majorHAnsi"/>
          <w:sz w:val="22"/>
          <w:szCs w:val="22"/>
        </w:rPr>
      </w:pPr>
    </w:p>
    <w:p w14:paraId="0BF9E74C" w14:textId="77777777" w:rsidR="00440E58" w:rsidRPr="003F30DB" w:rsidRDefault="65C57BA3" w:rsidP="00440E58">
      <w:pPr>
        <w:outlineLvl w:val="1"/>
        <w:rPr>
          <w:rFonts w:asciiTheme="majorHAnsi" w:hAnsiTheme="majorHAnsi" w:cstheme="majorHAnsi"/>
          <w:sz w:val="22"/>
          <w:szCs w:val="22"/>
        </w:rPr>
      </w:pPr>
      <w:bookmarkStart w:id="13" w:name="_Toc119676099"/>
      <w:r w:rsidRPr="003F30DB">
        <w:rPr>
          <w:rFonts w:asciiTheme="majorHAnsi" w:hAnsiTheme="majorHAnsi" w:cstheme="majorHAnsi"/>
          <w:sz w:val="22"/>
          <w:szCs w:val="22"/>
        </w:rPr>
        <w:t>C. Submission of Proposals</w:t>
      </w:r>
      <w:bookmarkEnd w:id="13"/>
    </w:p>
    <w:p w14:paraId="0D2B0A68" w14:textId="77777777" w:rsidR="00440E58" w:rsidRPr="003F30DB" w:rsidRDefault="00440E58" w:rsidP="00440E58">
      <w:pPr>
        <w:pStyle w:val="ListParagraph"/>
        <w:numPr>
          <w:ilvl w:val="0"/>
          <w:numId w:val="12"/>
        </w:numPr>
        <w:rPr>
          <w:rFonts w:asciiTheme="majorHAnsi" w:hAnsiTheme="majorHAnsi" w:cstheme="majorHAnsi"/>
          <w:sz w:val="22"/>
          <w:szCs w:val="22"/>
        </w:rPr>
      </w:pPr>
      <w:r w:rsidRPr="003F30DB">
        <w:rPr>
          <w:rFonts w:asciiTheme="majorHAnsi" w:hAnsiTheme="majorHAnsi" w:cstheme="majorHAnsi"/>
          <w:sz w:val="22"/>
          <w:szCs w:val="22"/>
        </w:rPr>
        <w:t>Procurement Ethics: It is HIAS’s policy that Applicants/Suppliers observe the highest standard of ethics during the procurement process and execution of such contracts. HIAS shall reject a Proposal if it determines that the Applicant, or any of its personnel, agents, consultants, subcontractors or goods/service providers, has, directly or indirectly, engaged in corrupt, fraudulent, collusive, coercive or obstructive practices in competing for the contract in question. HIAS may also declare the Applicant ineligible for participation in future procurement and award of contracts, either indefinitely or for a stated period. An Applicant/Supplier who offers any gift of any value to HIAS staff will be considered to be influencing the procurement process. HIAS shall reject a Proposal if it determines that any such gift has been offered.</w:t>
      </w:r>
    </w:p>
    <w:p w14:paraId="473AE94F" w14:textId="77777777" w:rsidR="00440E58" w:rsidRPr="003F30DB" w:rsidRDefault="00440E58" w:rsidP="00440E58">
      <w:pPr>
        <w:pStyle w:val="ListParagraph"/>
        <w:rPr>
          <w:rFonts w:asciiTheme="majorHAnsi" w:hAnsiTheme="majorHAnsi" w:cstheme="majorHAnsi"/>
          <w:sz w:val="22"/>
          <w:szCs w:val="22"/>
        </w:rPr>
      </w:pPr>
    </w:p>
    <w:p w14:paraId="3A155803" w14:textId="77777777" w:rsidR="00440E58" w:rsidRPr="003F30DB" w:rsidRDefault="00440E58" w:rsidP="00440E58">
      <w:pPr>
        <w:pStyle w:val="ListParagraph"/>
        <w:numPr>
          <w:ilvl w:val="0"/>
          <w:numId w:val="12"/>
        </w:numPr>
        <w:rPr>
          <w:rFonts w:asciiTheme="majorHAnsi" w:hAnsiTheme="majorHAnsi" w:cstheme="majorHAnsi"/>
          <w:sz w:val="22"/>
          <w:szCs w:val="22"/>
        </w:rPr>
      </w:pPr>
      <w:r w:rsidRPr="003F30DB">
        <w:rPr>
          <w:rFonts w:asciiTheme="majorHAnsi" w:hAnsiTheme="majorHAnsi" w:cstheme="majorHAnsi"/>
          <w:sz w:val="22"/>
          <w:szCs w:val="22"/>
        </w:rPr>
        <w:t xml:space="preserve">Suspension and Debarment: HIAS will not make purchases or obtain services from people or companies on suspension, debarment, or other sanctions and watch lists, including, but not limited to: </w:t>
      </w:r>
    </w:p>
    <w:p w14:paraId="5FDE3C89" w14:textId="77777777" w:rsidR="00440E58" w:rsidRPr="003F30DB" w:rsidRDefault="00440E58" w:rsidP="00440E58">
      <w:pPr>
        <w:pStyle w:val="ListParagraph"/>
        <w:ind w:firstLine="720"/>
        <w:rPr>
          <w:rFonts w:asciiTheme="majorHAnsi" w:hAnsiTheme="majorHAnsi" w:cstheme="majorHAnsi"/>
          <w:sz w:val="22"/>
          <w:szCs w:val="22"/>
        </w:rPr>
      </w:pPr>
      <w:r w:rsidRPr="003F30DB">
        <w:rPr>
          <w:rFonts w:asciiTheme="majorHAnsi" w:hAnsiTheme="majorHAnsi" w:cstheme="majorHAnsi"/>
          <w:sz w:val="22"/>
          <w:szCs w:val="22"/>
        </w:rPr>
        <w:t>The U.S. System for Award Management (SAM);</w:t>
      </w:r>
    </w:p>
    <w:p w14:paraId="6BC53E9D" w14:textId="77777777" w:rsidR="00440E58" w:rsidRPr="003F30DB" w:rsidRDefault="00440E58" w:rsidP="00440E58">
      <w:pPr>
        <w:pStyle w:val="ListParagraph"/>
        <w:ind w:firstLine="720"/>
        <w:rPr>
          <w:rFonts w:asciiTheme="majorHAnsi" w:hAnsiTheme="majorHAnsi" w:cstheme="majorHAnsi"/>
          <w:sz w:val="22"/>
          <w:szCs w:val="22"/>
        </w:rPr>
      </w:pPr>
      <w:r w:rsidRPr="003F30DB">
        <w:rPr>
          <w:rFonts w:asciiTheme="majorHAnsi" w:hAnsiTheme="majorHAnsi" w:cstheme="majorHAnsi"/>
          <w:sz w:val="22"/>
          <w:szCs w:val="22"/>
        </w:rPr>
        <w:t>The U.S. Treasury Office of Foreign Asset Control (OFAC);</w:t>
      </w:r>
    </w:p>
    <w:p w14:paraId="09000DFE" w14:textId="77777777" w:rsidR="00440E58" w:rsidRPr="003F30DB" w:rsidRDefault="00440E58" w:rsidP="00440E58">
      <w:pPr>
        <w:pStyle w:val="ListParagraph"/>
        <w:ind w:firstLine="720"/>
        <w:rPr>
          <w:rFonts w:asciiTheme="majorHAnsi" w:hAnsiTheme="majorHAnsi" w:cstheme="majorHAnsi"/>
          <w:sz w:val="22"/>
          <w:szCs w:val="22"/>
        </w:rPr>
      </w:pPr>
      <w:r w:rsidRPr="003F30DB">
        <w:rPr>
          <w:rFonts w:asciiTheme="majorHAnsi" w:hAnsiTheme="majorHAnsi" w:cstheme="majorHAnsi"/>
          <w:sz w:val="22"/>
          <w:szCs w:val="22"/>
        </w:rPr>
        <w:t>The UN Consolidated Sanctions List;</w:t>
      </w:r>
    </w:p>
    <w:p w14:paraId="62256D9D" w14:textId="77777777" w:rsidR="00440E58" w:rsidRPr="003F30DB" w:rsidRDefault="00440E58" w:rsidP="00440E58">
      <w:pPr>
        <w:pStyle w:val="ListParagraph"/>
        <w:ind w:firstLine="720"/>
        <w:rPr>
          <w:rFonts w:asciiTheme="majorHAnsi" w:hAnsiTheme="majorHAnsi" w:cstheme="majorHAnsi"/>
          <w:sz w:val="22"/>
          <w:szCs w:val="22"/>
        </w:rPr>
      </w:pPr>
      <w:r w:rsidRPr="003F30DB">
        <w:rPr>
          <w:rFonts w:asciiTheme="majorHAnsi" w:hAnsiTheme="majorHAnsi" w:cstheme="majorHAnsi"/>
          <w:sz w:val="22"/>
          <w:szCs w:val="22"/>
        </w:rPr>
        <w:t>The World Bank Listing of Ineligible Firms &amp; Individuals;</w:t>
      </w:r>
    </w:p>
    <w:p w14:paraId="50EAFD8C" w14:textId="77777777" w:rsidR="00440E58" w:rsidRPr="003F30DB" w:rsidRDefault="00440E58" w:rsidP="00440E58">
      <w:pPr>
        <w:pStyle w:val="ListParagraph"/>
        <w:ind w:firstLine="720"/>
        <w:rPr>
          <w:rFonts w:asciiTheme="majorHAnsi" w:hAnsiTheme="majorHAnsi" w:cstheme="majorHAnsi"/>
          <w:sz w:val="22"/>
          <w:szCs w:val="22"/>
        </w:rPr>
      </w:pPr>
      <w:r w:rsidRPr="003F30DB">
        <w:rPr>
          <w:rFonts w:asciiTheme="majorHAnsi" w:hAnsiTheme="majorHAnsi" w:cstheme="majorHAnsi"/>
          <w:sz w:val="22"/>
          <w:szCs w:val="22"/>
        </w:rPr>
        <w:t>European Union Sanctions List.</w:t>
      </w:r>
    </w:p>
    <w:p w14:paraId="620DB1B5" w14:textId="77777777" w:rsidR="00440E58" w:rsidRPr="003F30DB" w:rsidRDefault="00440E58" w:rsidP="00440E58">
      <w:pPr>
        <w:pStyle w:val="ListParagraph"/>
        <w:rPr>
          <w:rFonts w:asciiTheme="majorHAnsi" w:hAnsiTheme="majorHAnsi" w:cstheme="majorHAnsi"/>
          <w:sz w:val="22"/>
          <w:szCs w:val="22"/>
        </w:rPr>
      </w:pPr>
    </w:p>
    <w:p w14:paraId="42676264" w14:textId="77777777" w:rsidR="00440E58" w:rsidRPr="003F30DB" w:rsidRDefault="00440E58" w:rsidP="00440E58">
      <w:pPr>
        <w:pStyle w:val="ListParagraph"/>
        <w:rPr>
          <w:rFonts w:asciiTheme="majorHAnsi" w:hAnsiTheme="majorHAnsi" w:cstheme="majorHAnsi"/>
          <w:sz w:val="22"/>
          <w:szCs w:val="22"/>
        </w:rPr>
      </w:pPr>
      <w:r w:rsidRPr="003F30DB">
        <w:rPr>
          <w:rFonts w:asciiTheme="majorHAnsi" w:hAnsiTheme="majorHAnsi" w:cstheme="majorHAnsi"/>
          <w:sz w:val="22"/>
          <w:szCs w:val="22"/>
        </w:rPr>
        <w:t xml:space="preserve">A suspension and debarment check will be performed at the time of proposal and then again at the time of contract preparation. </w:t>
      </w:r>
    </w:p>
    <w:p w14:paraId="133676EA" w14:textId="77777777" w:rsidR="00440E58" w:rsidRPr="003F30DB" w:rsidRDefault="00440E58" w:rsidP="00440E58">
      <w:pPr>
        <w:rPr>
          <w:rFonts w:asciiTheme="majorHAnsi" w:hAnsiTheme="majorHAnsi" w:cstheme="majorHAnsi"/>
          <w:sz w:val="22"/>
          <w:szCs w:val="22"/>
        </w:rPr>
      </w:pPr>
    </w:p>
    <w:p w14:paraId="2B7CA7A8" w14:textId="77777777" w:rsidR="00440E58" w:rsidRPr="003F30DB" w:rsidRDefault="00440E58" w:rsidP="00440E58">
      <w:pPr>
        <w:pStyle w:val="ListParagraph"/>
        <w:numPr>
          <w:ilvl w:val="0"/>
          <w:numId w:val="12"/>
        </w:numPr>
        <w:rPr>
          <w:rFonts w:asciiTheme="majorHAnsi" w:hAnsiTheme="majorHAnsi" w:cstheme="majorHAnsi"/>
          <w:sz w:val="22"/>
          <w:szCs w:val="22"/>
        </w:rPr>
      </w:pPr>
      <w:r w:rsidRPr="003F30DB">
        <w:rPr>
          <w:rFonts w:asciiTheme="majorHAnsi" w:hAnsiTheme="majorHAnsi" w:cstheme="majorHAnsi"/>
          <w:sz w:val="22"/>
          <w:szCs w:val="22"/>
        </w:rPr>
        <w:t>Conflict of Interest: An Applicant shall not have a conflict of interest that could call into question its participation in the procurement process and award of contract. Applicants shall disclose any potential or actual conflict of interest at the time of Proposal and during the execution of any contract. All Applicants found to have a conflict of interest may be disqualified.</w:t>
      </w:r>
    </w:p>
    <w:p w14:paraId="683897CB" w14:textId="77777777" w:rsidR="00440E58" w:rsidRPr="003F30DB" w:rsidRDefault="00440E58" w:rsidP="00440E58">
      <w:pPr>
        <w:pStyle w:val="ListParagraph"/>
        <w:rPr>
          <w:rFonts w:asciiTheme="majorHAnsi" w:hAnsiTheme="majorHAnsi" w:cstheme="majorHAnsi"/>
          <w:sz w:val="22"/>
          <w:szCs w:val="22"/>
        </w:rPr>
      </w:pPr>
    </w:p>
    <w:p w14:paraId="5E2436B0" w14:textId="77777777" w:rsidR="00440E58" w:rsidRPr="003F30DB" w:rsidRDefault="00440E58" w:rsidP="00440E58">
      <w:pPr>
        <w:pStyle w:val="ListParagraph"/>
        <w:numPr>
          <w:ilvl w:val="0"/>
          <w:numId w:val="12"/>
        </w:numPr>
        <w:rPr>
          <w:rFonts w:asciiTheme="majorHAnsi" w:hAnsiTheme="majorHAnsi" w:cstheme="majorHAnsi"/>
          <w:sz w:val="22"/>
          <w:szCs w:val="22"/>
        </w:rPr>
      </w:pPr>
      <w:r w:rsidRPr="003F30DB">
        <w:rPr>
          <w:rFonts w:asciiTheme="majorHAnsi" w:hAnsiTheme="majorHAnsi" w:cstheme="majorHAnsi"/>
          <w:sz w:val="22"/>
          <w:szCs w:val="22"/>
        </w:rPr>
        <w:t xml:space="preserve">Joint Venture: Where a joint venture or any other form of partnership (together, JV) approach is proposed, Applicants are required to provide full details of the JV and nature of the relationship with other members. </w:t>
      </w:r>
    </w:p>
    <w:p w14:paraId="2E52E604" w14:textId="77777777" w:rsidR="00440E58" w:rsidRPr="003F30DB" w:rsidRDefault="00440E58" w:rsidP="00440E58">
      <w:pPr>
        <w:pStyle w:val="ListParagraph"/>
        <w:rPr>
          <w:rFonts w:asciiTheme="majorHAnsi" w:hAnsiTheme="majorHAnsi" w:cstheme="majorHAnsi"/>
          <w:sz w:val="22"/>
          <w:szCs w:val="22"/>
        </w:rPr>
      </w:pPr>
    </w:p>
    <w:p w14:paraId="3D4EE665" w14:textId="77777777" w:rsidR="00440E58" w:rsidRPr="003F30DB" w:rsidRDefault="00440E58" w:rsidP="00440E58">
      <w:pPr>
        <w:pStyle w:val="ListParagraph"/>
        <w:rPr>
          <w:rFonts w:asciiTheme="majorHAnsi" w:hAnsiTheme="majorHAnsi" w:cstheme="majorHAnsi"/>
          <w:sz w:val="22"/>
          <w:szCs w:val="22"/>
        </w:rPr>
      </w:pPr>
      <w:r w:rsidRPr="003F30DB">
        <w:rPr>
          <w:rFonts w:asciiTheme="majorHAnsi" w:hAnsiTheme="majorHAnsi" w:cstheme="majorHAnsi"/>
          <w:sz w:val="22"/>
          <w:szCs w:val="22"/>
        </w:rPr>
        <w:t xml:space="preserve">Applicants forming a JV shall nominate an authorized representative of the JV (duly evidenced by submitting a power of attorney signed by a legally authorized representative of the JV) who shall have the authority to conduct all business for and on behalf of all members and enter into the contract. </w:t>
      </w:r>
    </w:p>
    <w:p w14:paraId="16E97A59" w14:textId="77777777" w:rsidR="00440E58" w:rsidRPr="003F30DB" w:rsidRDefault="00440E58" w:rsidP="00440E58">
      <w:pPr>
        <w:pStyle w:val="ListParagraph"/>
        <w:rPr>
          <w:rFonts w:asciiTheme="majorHAnsi" w:hAnsiTheme="majorHAnsi" w:cstheme="majorHAnsi"/>
          <w:sz w:val="22"/>
          <w:szCs w:val="22"/>
        </w:rPr>
      </w:pPr>
    </w:p>
    <w:p w14:paraId="16077104" w14:textId="77777777" w:rsidR="00440E58" w:rsidRPr="003F30DB" w:rsidRDefault="00440E58" w:rsidP="00440E58">
      <w:pPr>
        <w:pStyle w:val="ListParagraph"/>
        <w:numPr>
          <w:ilvl w:val="0"/>
          <w:numId w:val="12"/>
        </w:numPr>
        <w:rPr>
          <w:rFonts w:asciiTheme="majorHAnsi" w:hAnsiTheme="majorHAnsi" w:cstheme="majorHAnsi"/>
          <w:sz w:val="22"/>
          <w:szCs w:val="22"/>
        </w:rPr>
      </w:pPr>
      <w:r w:rsidRPr="003F30DB">
        <w:rPr>
          <w:rFonts w:asciiTheme="majorHAnsi" w:hAnsiTheme="majorHAnsi" w:cstheme="majorHAnsi"/>
          <w:sz w:val="22"/>
          <w:szCs w:val="22"/>
        </w:rPr>
        <w:t>Modification and Withdrawal of Proposals: The Applicant may withdraw its Proposal after submission, provided that written notice of the withdrawal is received by the HIAS before the deadline for submission. No Proposal may be modified after passing of the Deadline for Submission of Proposals. No Proposal may be withdrawn in the interval between the Deadline for Submission of Proposals and the expiration of the Period of Proposal Validity indicated in the Proposal Data Sheet.</w:t>
      </w:r>
    </w:p>
    <w:p w14:paraId="36876146" w14:textId="77777777" w:rsidR="00440E58" w:rsidRPr="003F30DB" w:rsidRDefault="00440E58" w:rsidP="00440E58">
      <w:pPr>
        <w:pStyle w:val="ListParagraph"/>
        <w:rPr>
          <w:rFonts w:asciiTheme="majorHAnsi" w:hAnsiTheme="majorHAnsi" w:cstheme="majorHAnsi"/>
          <w:sz w:val="22"/>
          <w:szCs w:val="22"/>
        </w:rPr>
      </w:pPr>
    </w:p>
    <w:p w14:paraId="02AB8477" w14:textId="77777777" w:rsidR="00440E58" w:rsidRPr="003F30DB" w:rsidRDefault="65C57BA3" w:rsidP="00440E58">
      <w:pPr>
        <w:outlineLvl w:val="1"/>
        <w:rPr>
          <w:rFonts w:asciiTheme="majorHAnsi" w:hAnsiTheme="majorHAnsi" w:cstheme="majorHAnsi"/>
          <w:sz w:val="22"/>
          <w:szCs w:val="22"/>
        </w:rPr>
      </w:pPr>
      <w:bookmarkStart w:id="14" w:name="_Toc119676100"/>
      <w:r w:rsidRPr="003F30DB">
        <w:rPr>
          <w:rFonts w:asciiTheme="majorHAnsi" w:hAnsiTheme="majorHAnsi" w:cstheme="majorHAnsi"/>
          <w:sz w:val="22"/>
          <w:szCs w:val="22"/>
        </w:rPr>
        <w:t>D. Evaluation of Proposals</w:t>
      </w:r>
      <w:bookmarkEnd w:id="14"/>
    </w:p>
    <w:p w14:paraId="09056808" w14:textId="77777777" w:rsidR="00440E58" w:rsidRPr="003F30DB" w:rsidRDefault="00440E58" w:rsidP="00440E58">
      <w:pPr>
        <w:pStyle w:val="ListParagraph"/>
        <w:numPr>
          <w:ilvl w:val="0"/>
          <w:numId w:val="13"/>
        </w:numPr>
        <w:rPr>
          <w:rFonts w:asciiTheme="majorHAnsi" w:hAnsiTheme="majorHAnsi" w:cstheme="majorHAnsi"/>
          <w:sz w:val="22"/>
          <w:szCs w:val="22"/>
        </w:rPr>
      </w:pPr>
      <w:r w:rsidRPr="003F30DB">
        <w:rPr>
          <w:rFonts w:asciiTheme="majorHAnsi" w:hAnsiTheme="majorHAnsi" w:cstheme="majorHAnsi"/>
          <w:sz w:val="22"/>
          <w:szCs w:val="22"/>
        </w:rPr>
        <w:t>Preliminary Examination:</w:t>
      </w:r>
    </w:p>
    <w:p w14:paraId="2F74A120" w14:textId="77777777" w:rsidR="00440E58" w:rsidRPr="003F30DB" w:rsidRDefault="00440E58" w:rsidP="00440E58">
      <w:pPr>
        <w:pStyle w:val="ListParagraph"/>
        <w:numPr>
          <w:ilvl w:val="4"/>
          <w:numId w:val="8"/>
        </w:numPr>
        <w:ind w:left="1080"/>
        <w:rPr>
          <w:rFonts w:asciiTheme="majorHAnsi" w:hAnsiTheme="majorHAnsi" w:cstheme="majorHAnsi"/>
          <w:sz w:val="22"/>
          <w:szCs w:val="22"/>
        </w:rPr>
      </w:pPr>
      <w:r w:rsidRPr="003F30DB">
        <w:rPr>
          <w:rFonts w:asciiTheme="majorHAnsi" w:hAnsiTheme="majorHAnsi" w:cstheme="majorHAnsi"/>
          <w:sz w:val="22"/>
          <w:szCs w:val="22"/>
        </w:rPr>
        <w:t>Before the detailed evaluation, HIAS will determine the substantial responsiveness of each Proposal to the RFP. A substantially responsive Proposal is one that conforms to all the terms and conditions of the RFP without material deviations.</w:t>
      </w:r>
    </w:p>
    <w:p w14:paraId="28560529" w14:textId="77777777" w:rsidR="00440E58" w:rsidRPr="003F30DB" w:rsidRDefault="00440E58" w:rsidP="00440E58">
      <w:pPr>
        <w:pStyle w:val="ListParagraph"/>
        <w:numPr>
          <w:ilvl w:val="4"/>
          <w:numId w:val="8"/>
        </w:numPr>
        <w:ind w:left="1080"/>
        <w:rPr>
          <w:rFonts w:asciiTheme="majorHAnsi" w:hAnsiTheme="majorHAnsi" w:cstheme="majorHAnsi"/>
          <w:sz w:val="22"/>
          <w:szCs w:val="22"/>
        </w:rPr>
      </w:pPr>
      <w:r w:rsidRPr="003F30DB">
        <w:rPr>
          <w:rFonts w:asciiTheme="majorHAnsi" w:hAnsiTheme="majorHAnsi" w:cstheme="majorHAnsi"/>
          <w:sz w:val="22"/>
          <w:szCs w:val="22"/>
        </w:rPr>
        <w:t>HIAS will examine the Proposals to determine whether they are complete, whether any computational errors have been made, whether the documents have been properly signed, and whether the Proposals are generally in order.</w:t>
      </w:r>
    </w:p>
    <w:p w14:paraId="0710B780" w14:textId="77777777" w:rsidR="00440E58" w:rsidRPr="003F30DB" w:rsidRDefault="00440E58" w:rsidP="00440E58">
      <w:pPr>
        <w:pStyle w:val="ListParagraph"/>
        <w:numPr>
          <w:ilvl w:val="4"/>
          <w:numId w:val="8"/>
        </w:numPr>
        <w:ind w:left="1080"/>
        <w:rPr>
          <w:rFonts w:asciiTheme="majorHAnsi" w:hAnsiTheme="majorHAnsi" w:cstheme="majorHAnsi"/>
          <w:sz w:val="22"/>
          <w:szCs w:val="22"/>
        </w:rPr>
      </w:pPr>
      <w:r w:rsidRPr="003F30DB">
        <w:rPr>
          <w:rFonts w:asciiTheme="majorHAnsi" w:hAnsiTheme="majorHAnsi" w:cstheme="majorHAnsi"/>
          <w:sz w:val="22"/>
          <w:szCs w:val="22"/>
        </w:rPr>
        <w:t>Arithmetical errors will be rectified on the following basis: If there is a discrepancy between the unit price and the total price that is obtained by multiplying the unit price and quantity, the unit price shall prevail and the total price shall be corrected. If the concerned Applicant does not accept the correction of errors, its Proposal will be rejected. If there is a discrepancy between words and figures, the amount in words will prevail.</w:t>
      </w:r>
    </w:p>
    <w:p w14:paraId="275C4ACF" w14:textId="77777777" w:rsidR="00440E58" w:rsidRPr="003F30DB" w:rsidRDefault="00440E58" w:rsidP="00440E58">
      <w:pPr>
        <w:pStyle w:val="ListParagraph"/>
        <w:numPr>
          <w:ilvl w:val="4"/>
          <w:numId w:val="8"/>
        </w:numPr>
        <w:ind w:left="1080"/>
        <w:rPr>
          <w:rFonts w:asciiTheme="majorHAnsi" w:hAnsiTheme="majorHAnsi" w:cstheme="majorHAnsi"/>
          <w:sz w:val="22"/>
          <w:szCs w:val="22"/>
        </w:rPr>
      </w:pPr>
      <w:r w:rsidRPr="003F30DB">
        <w:rPr>
          <w:rFonts w:asciiTheme="majorHAnsi" w:hAnsiTheme="majorHAnsi" w:cstheme="majorHAnsi"/>
          <w:sz w:val="22"/>
          <w:szCs w:val="22"/>
        </w:rPr>
        <w:t>A Proposal determined as not substantially responsive will be rejected by HIAS and may not subsequently be made responsive by the Applicant by correction of the non-conformity.</w:t>
      </w:r>
    </w:p>
    <w:p w14:paraId="1AAEA3DB" w14:textId="77777777" w:rsidR="00440E58" w:rsidRPr="003F30DB" w:rsidRDefault="00440E58" w:rsidP="00440E58">
      <w:pPr>
        <w:pStyle w:val="ListParagraph"/>
        <w:numPr>
          <w:ilvl w:val="0"/>
          <w:numId w:val="13"/>
        </w:numPr>
        <w:rPr>
          <w:rFonts w:asciiTheme="majorHAnsi" w:hAnsiTheme="majorHAnsi" w:cstheme="majorHAnsi"/>
          <w:sz w:val="22"/>
          <w:szCs w:val="22"/>
        </w:rPr>
      </w:pPr>
      <w:r w:rsidRPr="003F30DB">
        <w:rPr>
          <w:rFonts w:asciiTheme="majorHAnsi" w:hAnsiTheme="majorHAnsi" w:cstheme="majorHAnsi"/>
          <w:sz w:val="22"/>
          <w:szCs w:val="22"/>
        </w:rPr>
        <w:t>Award Methodology</w:t>
      </w:r>
    </w:p>
    <w:p w14:paraId="38D0D0AE" w14:textId="53DC3F40" w:rsidR="00440E58" w:rsidRPr="003F30DB" w:rsidRDefault="00440E58" w:rsidP="00440E58">
      <w:pPr>
        <w:pStyle w:val="ListParagraph"/>
        <w:numPr>
          <w:ilvl w:val="1"/>
          <w:numId w:val="13"/>
        </w:numPr>
        <w:rPr>
          <w:rFonts w:asciiTheme="majorHAnsi" w:hAnsiTheme="majorHAnsi" w:cstheme="majorHAnsi"/>
          <w:sz w:val="22"/>
          <w:szCs w:val="22"/>
        </w:rPr>
      </w:pPr>
      <w:r w:rsidRPr="003F30DB">
        <w:rPr>
          <w:rFonts w:asciiTheme="majorHAnsi" w:hAnsiTheme="majorHAnsi" w:cstheme="majorHAnsi"/>
          <w:sz w:val="22"/>
          <w:szCs w:val="22"/>
        </w:rPr>
        <w:t xml:space="preserve">See </w:t>
      </w:r>
      <w:r w:rsidRPr="003F30DB">
        <w:rPr>
          <w:rFonts w:asciiTheme="majorHAnsi" w:hAnsiTheme="majorHAnsi" w:cstheme="majorHAnsi"/>
          <w:b/>
          <w:sz w:val="22"/>
          <w:szCs w:val="22"/>
        </w:rPr>
        <w:t>ANNEX I:  PROPOSAL DATA SHEET</w:t>
      </w:r>
    </w:p>
    <w:p w14:paraId="3108C9C8" w14:textId="75F0EE95" w:rsidR="00440E58" w:rsidRPr="004A25CA" w:rsidRDefault="00440E58" w:rsidP="004A25CA">
      <w:pPr>
        <w:rPr>
          <w:rFonts w:asciiTheme="majorHAnsi" w:hAnsiTheme="majorHAnsi" w:cstheme="majorHAnsi"/>
          <w:sz w:val="22"/>
          <w:szCs w:val="22"/>
        </w:rPr>
      </w:pPr>
    </w:p>
    <w:p w14:paraId="3931CFB4" w14:textId="77777777" w:rsidR="00440E58" w:rsidRPr="003F30DB" w:rsidRDefault="65C57BA3" w:rsidP="00440E58">
      <w:pPr>
        <w:outlineLvl w:val="1"/>
        <w:rPr>
          <w:rFonts w:asciiTheme="majorHAnsi" w:hAnsiTheme="majorHAnsi" w:cstheme="majorHAnsi"/>
          <w:sz w:val="22"/>
          <w:szCs w:val="22"/>
        </w:rPr>
      </w:pPr>
      <w:bookmarkStart w:id="15" w:name="_Toc119676101"/>
      <w:r w:rsidRPr="003F30DB">
        <w:rPr>
          <w:rFonts w:asciiTheme="majorHAnsi" w:hAnsiTheme="majorHAnsi" w:cstheme="majorHAnsi"/>
          <w:sz w:val="22"/>
          <w:szCs w:val="22"/>
        </w:rPr>
        <w:t>E. Award of Contract</w:t>
      </w:r>
      <w:bookmarkEnd w:id="15"/>
    </w:p>
    <w:p w14:paraId="46FA0242" w14:textId="77777777" w:rsidR="00440E58" w:rsidRPr="003F30DB" w:rsidRDefault="00440E58" w:rsidP="00440E58">
      <w:pPr>
        <w:pStyle w:val="ListParagraph"/>
        <w:numPr>
          <w:ilvl w:val="0"/>
          <w:numId w:val="14"/>
        </w:numPr>
        <w:rPr>
          <w:rFonts w:asciiTheme="majorHAnsi" w:hAnsiTheme="majorHAnsi" w:cstheme="majorHAnsi"/>
          <w:sz w:val="22"/>
          <w:szCs w:val="22"/>
        </w:rPr>
      </w:pPr>
      <w:r w:rsidRPr="003F30DB">
        <w:rPr>
          <w:rFonts w:asciiTheme="majorHAnsi" w:hAnsiTheme="majorHAnsi" w:cstheme="majorHAnsi"/>
          <w:sz w:val="22"/>
          <w:szCs w:val="22"/>
        </w:rPr>
        <w:t xml:space="preserve">HIAS reserves the right to accept or reject any Proposal, to annul the RFP process and reject all Proposals at any time before award of contract, without thereby incurring any liability to the affected Applicant(s) or any obligation to provide justification.  </w:t>
      </w:r>
    </w:p>
    <w:p w14:paraId="623411B2" w14:textId="77777777" w:rsidR="00EA677C" w:rsidRPr="003F30DB" w:rsidRDefault="00EA677C" w:rsidP="00603F8F">
      <w:pPr>
        <w:jc w:val="center"/>
        <w:outlineLvl w:val="0"/>
        <w:rPr>
          <w:rFonts w:asciiTheme="majorHAnsi" w:hAnsiTheme="majorHAnsi" w:cstheme="majorHAnsi"/>
          <w:b/>
          <w:sz w:val="22"/>
          <w:szCs w:val="22"/>
        </w:rPr>
      </w:pPr>
    </w:p>
    <w:p w14:paraId="26478E77" w14:textId="77777777" w:rsidR="00EA677C" w:rsidRPr="003F30DB" w:rsidRDefault="00EA677C" w:rsidP="00603F8F">
      <w:pPr>
        <w:jc w:val="center"/>
        <w:outlineLvl w:val="0"/>
        <w:rPr>
          <w:rFonts w:asciiTheme="majorHAnsi" w:hAnsiTheme="majorHAnsi" w:cstheme="majorHAnsi"/>
          <w:b/>
          <w:sz w:val="22"/>
          <w:szCs w:val="22"/>
        </w:rPr>
      </w:pPr>
    </w:p>
    <w:p w14:paraId="357DF477" w14:textId="77777777" w:rsidR="00440E58" w:rsidRPr="003F30DB" w:rsidRDefault="00440E58" w:rsidP="00603F8F">
      <w:pPr>
        <w:jc w:val="center"/>
        <w:outlineLvl w:val="0"/>
        <w:rPr>
          <w:rFonts w:asciiTheme="majorHAnsi" w:hAnsiTheme="majorHAnsi" w:cstheme="majorHAnsi"/>
          <w:b/>
          <w:sz w:val="22"/>
          <w:szCs w:val="22"/>
        </w:rPr>
      </w:pPr>
    </w:p>
    <w:p w14:paraId="025ABE5E" w14:textId="77777777" w:rsidR="00440E58" w:rsidRPr="003F30DB" w:rsidRDefault="00440E58" w:rsidP="00603F8F">
      <w:pPr>
        <w:jc w:val="center"/>
        <w:outlineLvl w:val="0"/>
        <w:rPr>
          <w:rFonts w:asciiTheme="majorHAnsi" w:hAnsiTheme="majorHAnsi" w:cstheme="majorHAnsi"/>
          <w:b/>
          <w:sz w:val="22"/>
          <w:szCs w:val="22"/>
        </w:rPr>
      </w:pPr>
    </w:p>
    <w:p w14:paraId="6061C605" w14:textId="77777777" w:rsidR="00440E58" w:rsidRPr="003F30DB" w:rsidRDefault="00440E58" w:rsidP="00603F8F">
      <w:pPr>
        <w:jc w:val="center"/>
        <w:outlineLvl w:val="0"/>
        <w:rPr>
          <w:rFonts w:asciiTheme="majorHAnsi" w:hAnsiTheme="majorHAnsi" w:cstheme="majorHAnsi"/>
          <w:b/>
          <w:sz w:val="22"/>
          <w:szCs w:val="22"/>
        </w:rPr>
      </w:pPr>
    </w:p>
    <w:p w14:paraId="13153D7F" w14:textId="77777777" w:rsidR="00440E58" w:rsidRPr="003F30DB" w:rsidRDefault="00440E58" w:rsidP="00603F8F">
      <w:pPr>
        <w:jc w:val="center"/>
        <w:outlineLvl w:val="0"/>
        <w:rPr>
          <w:rFonts w:asciiTheme="majorHAnsi" w:hAnsiTheme="majorHAnsi" w:cstheme="majorHAnsi"/>
          <w:b/>
          <w:sz w:val="22"/>
          <w:szCs w:val="22"/>
        </w:rPr>
      </w:pPr>
    </w:p>
    <w:p w14:paraId="2706BD95" w14:textId="77777777" w:rsidR="00440E58" w:rsidRPr="003F30DB" w:rsidRDefault="00440E58" w:rsidP="00603F8F">
      <w:pPr>
        <w:jc w:val="center"/>
        <w:outlineLvl w:val="0"/>
        <w:rPr>
          <w:rFonts w:asciiTheme="majorHAnsi" w:hAnsiTheme="majorHAnsi" w:cstheme="majorHAnsi"/>
          <w:b/>
          <w:sz w:val="22"/>
          <w:szCs w:val="22"/>
        </w:rPr>
      </w:pPr>
    </w:p>
    <w:p w14:paraId="3B90EA51" w14:textId="77777777" w:rsidR="00440E58" w:rsidRPr="003F30DB" w:rsidRDefault="00440E58" w:rsidP="00603F8F">
      <w:pPr>
        <w:jc w:val="center"/>
        <w:outlineLvl w:val="0"/>
        <w:rPr>
          <w:rFonts w:asciiTheme="majorHAnsi" w:hAnsiTheme="majorHAnsi" w:cstheme="majorHAnsi"/>
          <w:b/>
          <w:sz w:val="22"/>
          <w:szCs w:val="22"/>
        </w:rPr>
      </w:pPr>
    </w:p>
    <w:p w14:paraId="0E2461AA" w14:textId="77777777" w:rsidR="00440E58" w:rsidRPr="003F30DB" w:rsidRDefault="00440E58" w:rsidP="00603F8F">
      <w:pPr>
        <w:jc w:val="center"/>
        <w:outlineLvl w:val="0"/>
        <w:rPr>
          <w:rFonts w:asciiTheme="majorHAnsi" w:hAnsiTheme="majorHAnsi" w:cstheme="majorHAnsi"/>
          <w:b/>
          <w:sz w:val="22"/>
          <w:szCs w:val="22"/>
        </w:rPr>
      </w:pPr>
    </w:p>
    <w:p w14:paraId="56EFEA1C" w14:textId="77777777" w:rsidR="00440E58" w:rsidRPr="003F30DB" w:rsidRDefault="00440E58" w:rsidP="00603F8F">
      <w:pPr>
        <w:jc w:val="center"/>
        <w:outlineLvl w:val="0"/>
        <w:rPr>
          <w:rFonts w:asciiTheme="majorHAnsi" w:hAnsiTheme="majorHAnsi" w:cstheme="majorHAnsi"/>
          <w:b/>
          <w:sz w:val="22"/>
          <w:szCs w:val="22"/>
        </w:rPr>
      </w:pPr>
    </w:p>
    <w:p w14:paraId="670CF7AF" w14:textId="77777777" w:rsidR="00440E58" w:rsidRPr="003F30DB" w:rsidRDefault="00440E58" w:rsidP="00603F8F">
      <w:pPr>
        <w:jc w:val="center"/>
        <w:outlineLvl w:val="0"/>
        <w:rPr>
          <w:rFonts w:asciiTheme="majorHAnsi" w:hAnsiTheme="majorHAnsi" w:cstheme="majorHAnsi"/>
          <w:b/>
          <w:sz w:val="22"/>
          <w:szCs w:val="22"/>
        </w:rPr>
      </w:pPr>
    </w:p>
    <w:p w14:paraId="5815A624" w14:textId="77777777" w:rsidR="00440E58" w:rsidRPr="003F30DB" w:rsidRDefault="00440E58" w:rsidP="00603F8F">
      <w:pPr>
        <w:jc w:val="center"/>
        <w:outlineLvl w:val="0"/>
        <w:rPr>
          <w:rFonts w:asciiTheme="majorHAnsi" w:hAnsiTheme="majorHAnsi" w:cstheme="majorHAnsi"/>
          <w:b/>
          <w:sz w:val="22"/>
          <w:szCs w:val="22"/>
        </w:rPr>
      </w:pPr>
    </w:p>
    <w:p w14:paraId="2279F08B" w14:textId="77777777" w:rsidR="00440E58" w:rsidRPr="003F30DB" w:rsidRDefault="00440E58" w:rsidP="00603F8F">
      <w:pPr>
        <w:jc w:val="center"/>
        <w:outlineLvl w:val="0"/>
        <w:rPr>
          <w:rFonts w:asciiTheme="majorHAnsi" w:hAnsiTheme="majorHAnsi" w:cstheme="majorHAnsi"/>
          <w:b/>
          <w:sz w:val="22"/>
          <w:szCs w:val="22"/>
        </w:rPr>
      </w:pPr>
    </w:p>
    <w:p w14:paraId="64ED1911" w14:textId="77777777" w:rsidR="00440E58" w:rsidRPr="003F30DB" w:rsidRDefault="00440E58" w:rsidP="00603F8F">
      <w:pPr>
        <w:jc w:val="center"/>
        <w:outlineLvl w:val="0"/>
        <w:rPr>
          <w:rFonts w:asciiTheme="majorHAnsi" w:hAnsiTheme="majorHAnsi" w:cstheme="majorHAnsi"/>
          <w:b/>
          <w:sz w:val="22"/>
          <w:szCs w:val="22"/>
        </w:rPr>
      </w:pPr>
    </w:p>
    <w:p w14:paraId="1A46BA9B" w14:textId="77777777" w:rsidR="00440E58" w:rsidRPr="003F30DB" w:rsidRDefault="00440E58" w:rsidP="00603F8F">
      <w:pPr>
        <w:jc w:val="center"/>
        <w:outlineLvl w:val="0"/>
        <w:rPr>
          <w:rFonts w:asciiTheme="majorHAnsi" w:hAnsiTheme="majorHAnsi" w:cstheme="majorHAnsi"/>
          <w:b/>
          <w:sz w:val="22"/>
          <w:szCs w:val="22"/>
        </w:rPr>
      </w:pPr>
    </w:p>
    <w:p w14:paraId="491D35BC" w14:textId="77777777" w:rsidR="00440E58" w:rsidRPr="003F30DB" w:rsidRDefault="00440E58" w:rsidP="00603F8F">
      <w:pPr>
        <w:jc w:val="center"/>
        <w:outlineLvl w:val="0"/>
        <w:rPr>
          <w:rFonts w:asciiTheme="majorHAnsi" w:hAnsiTheme="majorHAnsi" w:cstheme="majorHAnsi"/>
          <w:b/>
          <w:sz w:val="22"/>
          <w:szCs w:val="22"/>
        </w:rPr>
      </w:pPr>
    </w:p>
    <w:p w14:paraId="5AEA853C" w14:textId="77777777" w:rsidR="00440E58" w:rsidRPr="003F30DB" w:rsidRDefault="00440E58" w:rsidP="00603F8F">
      <w:pPr>
        <w:jc w:val="center"/>
        <w:outlineLvl w:val="0"/>
        <w:rPr>
          <w:rFonts w:asciiTheme="majorHAnsi" w:hAnsiTheme="majorHAnsi" w:cstheme="majorHAnsi"/>
          <w:b/>
          <w:sz w:val="22"/>
          <w:szCs w:val="22"/>
        </w:rPr>
      </w:pPr>
    </w:p>
    <w:p w14:paraId="60757377" w14:textId="77777777" w:rsidR="00440E58" w:rsidRPr="003F30DB" w:rsidRDefault="00440E58" w:rsidP="00603F8F">
      <w:pPr>
        <w:jc w:val="center"/>
        <w:outlineLvl w:val="0"/>
        <w:rPr>
          <w:rFonts w:asciiTheme="majorHAnsi" w:hAnsiTheme="majorHAnsi" w:cstheme="majorHAnsi"/>
          <w:b/>
          <w:sz w:val="22"/>
          <w:szCs w:val="22"/>
        </w:rPr>
      </w:pPr>
    </w:p>
    <w:p w14:paraId="3F913730" w14:textId="77777777" w:rsidR="00440E58" w:rsidRPr="003F30DB" w:rsidRDefault="00440E58" w:rsidP="00603F8F">
      <w:pPr>
        <w:jc w:val="center"/>
        <w:outlineLvl w:val="0"/>
        <w:rPr>
          <w:rFonts w:asciiTheme="majorHAnsi" w:hAnsiTheme="majorHAnsi" w:cstheme="majorHAnsi"/>
          <w:b/>
          <w:sz w:val="22"/>
          <w:szCs w:val="22"/>
        </w:rPr>
      </w:pPr>
    </w:p>
    <w:p w14:paraId="40DE69A9" w14:textId="77777777" w:rsidR="00440E58" w:rsidRPr="003F30DB" w:rsidRDefault="00440E58" w:rsidP="00603F8F">
      <w:pPr>
        <w:jc w:val="center"/>
        <w:outlineLvl w:val="0"/>
        <w:rPr>
          <w:rFonts w:asciiTheme="majorHAnsi" w:hAnsiTheme="majorHAnsi" w:cstheme="majorHAnsi"/>
          <w:b/>
          <w:sz w:val="22"/>
          <w:szCs w:val="22"/>
        </w:rPr>
      </w:pPr>
    </w:p>
    <w:p w14:paraId="0DC26E62" w14:textId="77777777" w:rsidR="00AB139B" w:rsidRPr="003F30DB" w:rsidRDefault="00AB139B" w:rsidP="5573D3C1">
      <w:pPr>
        <w:jc w:val="center"/>
        <w:outlineLvl w:val="0"/>
        <w:rPr>
          <w:rFonts w:asciiTheme="majorHAnsi" w:hAnsiTheme="majorHAnsi" w:cstheme="majorHAnsi"/>
          <w:b/>
          <w:bCs/>
          <w:sz w:val="22"/>
          <w:szCs w:val="22"/>
        </w:rPr>
      </w:pPr>
    </w:p>
    <w:p w14:paraId="74D4CE37" w14:textId="19A64A84" w:rsidR="00AB139B" w:rsidRDefault="00AB139B" w:rsidP="00603F8F">
      <w:pPr>
        <w:jc w:val="center"/>
        <w:outlineLvl w:val="0"/>
        <w:rPr>
          <w:rFonts w:asciiTheme="majorHAnsi" w:hAnsiTheme="majorHAnsi" w:cstheme="majorHAnsi"/>
          <w:b/>
          <w:sz w:val="22"/>
          <w:szCs w:val="22"/>
        </w:rPr>
      </w:pPr>
    </w:p>
    <w:p w14:paraId="1B856FA4" w14:textId="77777777" w:rsidR="004A25CA" w:rsidRPr="003F30DB" w:rsidRDefault="004A25CA" w:rsidP="00603F8F">
      <w:pPr>
        <w:jc w:val="center"/>
        <w:outlineLvl w:val="0"/>
        <w:rPr>
          <w:rFonts w:asciiTheme="majorHAnsi" w:hAnsiTheme="majorHAnsi" w:cstheme="majorHAnsi"/>
          <w:b/>
          <w:sz w:val="22"/>
          <w:szCs w:val="22"/>
        </w:rPr>
      </w:pPr>
    </w:p>
    <w:p w14:paraId="196DBCC9" w14:textId="77777777" w:rsidR="00AB139B" w:rsidRPr="003F30DB" w:rsidRDefault="00AB139B" w:rsidP="00603F8F">
      <w:pPr>
        <w:jc w:val="center"/>
        <w:outlineLvl w:val="0"/>
        <w:rPr>
          <w:rFonts w:asciiTheme="majorHAnsi" w:hAnsiTheme="majorHAnsi" w:cstheme="majorHAnsi"/>
          <w:b/>
          <w:sz w:val="22"/>
          <w:szCs w:val="22"/>
        </w:rPr>
      </w:pPr>
    </w:p>
    <w:p w14:paraId="328DCDC2" w14:textId="637EB8AB" w:rsidR="000D443E" w:rsidRPr="003F30DB" w:rsidRDefault="64D9DC7A" w:rsidP="5573D3C1">
      <w:pPr>
        <w:jc w:val="center"/>
        <w:outlineLvl w:val="0"/>
        <w:rPr>
          <w:rFonts w:asciiTheme="majorHAnsi" w:hAnsiTheme="majorHAnsi" w:cstheme="majorHAnsi"/>
          <w:b/>
          <w:bCs/>
          <w:sz w:val="22"/>
          <w:szCs w:val="22"/>
        </w:rPr>
      </w:pPr>
      <w:bookmarkStart w:id="16" w:name="_Toc119676102"/>
      <w:r w:rsidRPr="003F30DB">
        <w:rPr>
          <w:rFonts w:asciiTheme="majorHAnsi" w:hAnsiTheme="majorHAnsi" w:cstheme="majorHAnsi"/>
          <w:b/>
          <w:bCs/>
          <w:sz w:val="22"/>
          <w:szCs w:val="22"/>
        </w:rPr>
        <w:t>Annex III</w:t>
      </w:r>
      <w:r w:rsidR="3CBF3635" w:rsidRPr="003F30DB">
        <w:rPr>
          <w:rFonts w:asciiTheme="majorHAnsi" w:hAnsiTheme="majorHAnsi" w:cstheme="majorHAnsi"/>
          <w:b/>
          <w:bCs/>
          <w:sz w:val="22"/>
          <w:szCs w:val="22"/>
        </w:rPr>
        <w:t xml:space="preserve">:  </w:t>
      </w:r>
      <w:r w:rsidR="2249EA47" w:rsidRPr="003F30DB">
        <w:rPr>
          <w:rFonts w:asciiTheme="majorHAnsi" w:hAnsiTheme="majorHAnsi" w:cstheme="majorHAnsi"/>
          <w:b/>
          <w:bCs/>
          <w:sz w:val="22"/>
          <w:szCs w:val="22"/>
        </w:rPr>
        <w:t>G</w:t>
      </w:r>
      <w:r w:rsidR="006C507E">
        <w:rPr>
          <w:rFonts w:asciiTheme="majorHAnsi" w:hAnsiTheme="majorHAnsi" w:cstheme="majorHAnsi"/>
          <w:b/>
          <w:bCs/>
          <w:sz w:val="22"/>
          <w:szCs w:val="22"/>
        </w:rPr>
        <w:t>ENERAL TERMS AND CONDITIONS</w:t>
      </w:r>
      <w:bookmarkEnd w:id="16"/>
    </w:p>
    <w:p w14:paraId="30318D64" w14:textId="77777777" w:rsidR="00BF5752" w:rsidRPr="003F30DB" w:rsidRDefault="00BF5752" w:rsidP="00603F8F">
      <w:pPr>
        <w:jc w:val="center"/>
        <w:outlineLvl w:val="0"/>
        <w:rPr>
          <w:rFonts w:asciiTheme="majorHAnsi" w:hAnsiTheme="majorHAnsi" w:cstheme="majorHAnsi"/>
          <w:b/>
          <w:sz w:val="22"/>
          <w:szCs w:val="22"/>
        </w:rPr>
      </w:pPr>
    </w:p>
    <w:p w14:paraId="386A095E" w14:textId="77777777" w:rsidR="005C297C" w:rsidRPr="003F30DB" w:rsidRDefault="005C297C" w:rsidP="479FFB68">
      <w:pPr>
        <w:rPr>
          <w:rFonts w:asciiTheme="majorHAnsi" w:eastAsiaTheme="majorEastAsia" w:hAnsiTheme="majorHAnsi" w:cstheme="majorHAnsi"/>
          <w:sz w:val="22"/>
          <w:szCs w:val="22"/>
        </w:rPr>
      </w:pPr>
      <w:r w:rsidRPr="003F30DB">
        <w:rPr>
          <w:rFonts w:asciiTheme="majorHAnsi" w:eastAsiaTheme="majorEastAsia" w:hAnsiTheme="majorHAnsi" w:cstheme="majorHAnsi"/>
          <w:sz w:val="22"/>
          <w:szCs w:val="22"/>
        </w:rPr>
        <w:t xml:space="preserve">Please find the General Terms and Conditions as a separate file along with this RFP file at: </w:t>
      </w:r>
    </w:p>
    <w:p w14:paraId="4F53E3B3" w14:textId="43EBB163" w:rsidR="005C297C" w:rsidRPr="003F30DB" w:rsidRDefault="005C297C" w:rsidP="479FFB68">
      <w:pPr>
        <w:rPr>
          <w:rFonts w:asciiTheme="majorHAnsi" w:eastAsiaTheme="majorEastAsia" w:hAnsiTheme="majorHAnsi" w:cstheme="majorHAnsi"/>
          <w:sz w:val="22"/>
          <w:szCs w:val="22"/>
        </w:rPr>
      </w:pPr>
    </w:p>
    <w:p w14:paraId="4400ECC5" w14:textId="21F32A7D" w:rsidR="005C297C" w:rsidRPr="003F30DB" w:rsidRDefault="00CA61AF" w:rsidP="479FFB68">
      <w:pPr>
        <w:rPr>
          <w:rFonts w:asciiTheme="majorHAnsi" w:eastAsiaTheme="majorEastAsia" w:hAnsiTheme="majorHAnsi" w:cstheme="majorHAnsi"/>
          <w:sz w:val="22"/>
          <w:szCs w:val="22"/>
        </w:rPr>
      </w:pPr>
      <w:hyperlink r:id="rId14">
        <w:r w:rsidR="005C297C" w:rsidRPr="003F30DB">
          <w:rPr>
            <w:rStyle w:val="Hyperlink"/>
            <w:rFonts w:asciiTheme="majorHAnsi" w:eastAsiaTheme="majorEastAsia" w:hAnsiTheme="majorHAnsi" w:cstheme="majorHAnsi"/>
            <w:sz w:val="22"/>
            <w:szCs w:val="22"/>
          </w:rPr>
          <w:t>https://www.hias.org/requests-proposals</w:t>
        </w:r>
      </w:hyperlink>
    </w:p>
    <w:p w14:paraId="690EF2BA" w14:textId="77777777" w:rsidR="005C297C" w:rsidRPr="003F30DB" w:rsidRDefault="005C297C" w:rsidP="479FFB68">
      <w:pPr>
        <w:rPr>
          <w:rFonts w:asciiTheme="majorHAnsi" w:eastAsiaTheme="majorEastAsia" w:hAnsiTheme="majorHAnsi" w:cstheme="majorHAnsi"/>
          <w:sz w:val="22"/>
          <w:szCs w:val="22"/>
        </w:rPr>
      </w:pPr>
    </w:p>
    <w:p w14:paraId="51B8ADB1" w14:textId="76AE62C1" w:rsidR="00DB4F91" w:rsidRPr="003F30DB" w:rsidRDefault="005C297C" w:rsidP="479FFB68">
      <w:pPr>
        <w:rPr>
          <w:rFonts w:asciiTheme="majorHAnsi" w:eastAsiaTheme="majorEastAsia" w:hAnsiTheme="majorHAnsi" w:cstheme="majorHAnsi"/>
          <w:sz w:val="22"/>
          <w:szCs w:val="22"/>
        </w:rPr>
      </w:pPr>
      <w:r w:rsidRPr="003F30DB">
        <w:rPr>
          <w:rFonts w:asciiTheme="majorHAnsi" w:eastAsiaTheme="majorEastAsia" w:hAnsiTheme="majorHAnsi" w:cstheme="majorHAnsi"/>
          <w:sz w:val="22"/>
          <w:szCs w:val="22"/>
        </w:rPr>
        <w:t xml:space="preserve">If you are having trouble with the file, contact procureinquiry@hias.org immediately. Delays with accessing the file will not constitute an extension of the submission period. </w:t>
      </w:r>
    </w:p>
    <w:p w14:paraId="656FEAB7" w14:textId="7B86A279" w:rsidR="00DB4F91" w:rsidRPr="003F30DB" w:rsidRDefault="00B944CF" w:rsidP="00DF61C8">
      <w:pPr>
        <w:tabs>
          <w:tab w:val="left" w:pos="2870"/>
        </w:tabs>
        <w:rPr>
          <w:rFonts w:asciiTheme="majorHAnsi" w:hAnsiTheme="majorHAnsi" w:cstheme="majorHAnsi"/>
          <w:sz w:val="22"/>
          <w:szCs w:val="22"/>
        </w:rPr>
      </w:pPr>
      <w:r w:rsidRPr="003F30DB">
        <w:rPr>
          <w:rFonts w:asciiTheme="majorHAnsi" w:hAnsiTheme="majorHAnsi" w:cstheme="majorHAnsi"/>
          <w:sz w:val="22"/>
          <w:szCs w:val="22"/>
        </w:rPr>
        <w:tab/>
      </w:r>
    </w:p>
    <w:p w14:paraId="4E7CFAED" w14:textId="2BB32C0B" w:rsidR="00DB4F91" w:rsidRPr="003F30DB" w:rsidRDefault="00DB4F91" w:rsidP="000D443E">
      <w:pPr>
        <w:rPr>
          <w:rFonts w:asciiTheme="majorHAnsi" w:hAnsiTheme="majorHAnsi" w:cstheme="majorHAnsi"/>
          <w:sz w:val="22"/>
          <w:szCs w:val="22"/>
        </w:rPr>
      </w:pPr>
    </w:p>
    <w:p w14:paraId="343EC953" w14:textId="2493CC07" w:rsidR="007D7B57" w:rsidRPr="003F30DB" w:rsidRDefault="007D7B57" w:rsidP="000D443E">
      <w:pPr>
        <w:rPr>
          <w:rFonts w:asciiTheme="majorHAnsi" w:hAnsiTheme="majorHAnsi" w:cstheme="majorHAnsi"/>
          <w:sz w:val="22"/>
          <w:szCs w:val="22"/>
        </w:rPr>
      </w:pPr>
    </w:p>
    <w:p w14:paraId="5506EB3A" w14:textId="67A3B50C" w:rsidR="007D7B57" w:rsidRPr="003F30DB" w:rsidRDefault="007D7B57" w:rsidP="000D443E">
      <w:pPr>
        <w:rPr>
          <w:rFonts w:asciiTheme="majorHAnsi" w:hAnsiTheme="majorHAnsi" w:cstheme="majorHAnsi"/>
          <w:sz w:val="22"/>
          <w:szCs w:val="22"/>
        </w:rPr>
      </w:pPr>
    </w:p>
    <w:p w14:paraId="0E657297" w14:textId="1DDBCBE7" w:rsidR="007D7B57" w:rsidRPr="003F30DB" w:rsidRDefault="007D7B57" w:rsidP="000D443E">
      <w:pPr>
        <w:rPr>
          <w:rFonts w:asciiTheme="majorHAnsi" w:hAnsiTheme="majorHAnsi" w:cstheme="majorHAnsi"/>
          <w:sz w:val="22"/>
          <w:szCs w:val="22"/>
        </w:rPr>
      </w:pPr>
    </w:p>
    <w:p w14:paraId="142A2288" w14:textId="78D14D72" w:rsidR="007D7B57" w:rsidRPr="003F30DB" w:rsidRDefault="007D7B57" w:rsidP="000D443E">
      <w:pPr>
        <w:rPr>
          <w:rFonts w:asciiTheme="majorHAnsi" w:hAnsiTheme="majorHAnsi" w:cstheme="majorHAnsi"/>
          <w:sz w:val="22"/>
          <w:szCs w:val="22"/>
        </w:rPr>
      </w:pPr>
    </w:p>
    <w:p w14:paraId="1094F897" w14:textId="26A53C3A" w:rsidR="007D7B57" w:rsidRPr="003F30DB" w:rsidRDefault="007D7B57" w:rsidP="000D443E">
      <w:pPr>
        <w:rPr>
          <w:rFonts w:asciiTheme="majorHAnsi" w:hAnsiTheme="majorHAnsi" w:cstheme="majorHAnsi"/>
          <w:sz w:val="22"/>
          <w:szCs w:val="22"/>
        </w:rPr>
      </w:pPr>
    </w:p>
    <w:p w14:paraId="2C04380A" w14:textId="56BAB757" w:rsidR="007D7B57" w:rsidRPr="003F30DB" w:rsidRDefault="007D7B57" w:rsidP="000D443E">
      <w:pPr>
        <w:rPr>
          <w:rFonts w:asciiTheme="majorHAnsi" w:hAnsiTheme="majorHAnsi" w:cstheme="majorHAnsi"/>
          <w:sz w:val="22"/>
          <w:szCs w:val="22"/>
        </w:rPr>
      </w:pPr>
    </w:p>
    <w:p w14:paraId="5418584D" w14:textId="77777777" w:rsidR="007D7B57" w:rsidRPr="003F30DB" w:rsidRDefault="007D7B57" w:rsidP="000D443E">
      <w:pPr>
        <w:rPr>
          <w:rFonts w:asciiTheme="majorHAnsi" w:hAnsiTheme="majorHAnsi" w:cstheme="majorHAnsi"/>
          <w:sz w:val="22"/>
          <w:szCs w:val="22"/>
        </w:rPr>
      </w:pPr>
    </w:p>
    <w:p w14:paraId="4F30DC5A" w14:textId="1F7664FD" w:rsidR="00E13FB2" w:rsidRPr="003F30DB" w:rsidRDefault="00E13FB2" w:rsidP="000D443E">
      <w:pPr>
        <w:rPr>
          <w:rFonts w:asciiTheme="majorHAnsi" w:hAnsiTheme="majorHAnsi" w:cstheme="majorHAnsi"/>
          <w:sz w:val="22"/>
          <w:szCs w:val="22"/>
        </w:rPr>
      </w:pPr>
    </w:p>
    <w:p w14:paraId="1C0CF24A" w14:textId="316E4DF4" w:rsidR="00E13FB2" w:rsidRPr="003F30DB" w:rsidRDefault="00E13FB2" w:rsidP="000D443E">
      <w:pPr>
        <w:rPr>
          <w:rFonts w:asciiTheme="majorHAnsi" w:hAnsiTheme="majorHAnsi" w:cstheme="majorHAnsi"/>
          <w:sz w:val="22"/>
          <w:szCs w:val="22"/>
        </w:rPr>
      </w:pPr>
    </w:p>
    <w:p w14:paraId="6FB14488" w14:textId="06D62B9D" w:rsidR="00E13FB2" w:rsidRPr="003F30DB" w:rsidRDefault="00E13FB2" w:rsidP="000D443E">
      <w:pPr>
        <w:rPr>
          <w:rFonts w:asciiTheme="majorHAnsi" w:hAnsiTheme="majorHAnsi" w:cstheme="majorHAnsi"/>
          <w:sz w:val="22"/>
          <w:szCs w:val="22"/>
        </w:rPr>
      </w:pPr>
    </w:p>
    <w:p w14:paraId="6153D709" w14:textId="5093E75E" w:rsidR="00E13FB2" w:rsidRPr="003F30DB" w:rsidRDefault="00E13FB2" w:rsidP="000D443E">
      <w:pPr>
        <w:rPr>
          <w:rFonts w:asciiTheme="majorHAnsi" w:hAnsiTheme="majorHAnsi" w:cstheme="majorHAnsi"/>
          <w:sz w:val="22"/>
          <w:szCs w:val="22"/>
        </w:rPr>
      </w:pPr>
    </w:p>
    <w:p w14:paraId="551FF0F1" w14:textId="02AC10D2" w:rsidR="00E13FB2" w:rsidRPr="003F30DB" w:rsidRDefault="00E13FB2" w:rsidP="000D443E">
      <w:pPr>
        <w:rPr>
          <w:rFonts w:asciiTheme="majorHAnsi" w:hAnsiTheme="majorHAnsi" w:cstheme="majorHAnsi"/>
          <w:sz w:val="22"/>
          <w:szCs w:val="22"/>
        </w:rPr>
      </w:pPr>
    </w:p>
    <w:p w14:paraId="1E0DE836" w14:textId="7CB1B0DD" w:rsidR="00E13FB2" w:rsidRPr="003F30DB" w:rsidRDefault="00E13FB2" w:rsidP="000D443E">
      <w:pPr>
        <w:rPr>
          <w:rFonts w:asciiTheme="majorHAnsi" w:hAnsiTheme="majorHAnsi" w:cstheme="majorHAnsi"/>
          <w:sz w:val="22"/>
          <w:szCs w:val="22"/>
        </w:rPr>
      </w:pPr>
    </w:p>
    <w:p w14:paraId="47DB1023" w14:textId="13EE50DE" w:rsidR="00E13FB2" w:rsidRPr="003F30DB" w:rsidRDefault="00E13FB2" w:rsidP="000D443E">
      <w:pPr>
        <w:rPr>
          <w:rFonts w:asciiTheme="majorHAnsi" w:hAnsiTheme="majorHAnsi" w:cstheme="majorHAnsi"/>
          <w:sz w:val="22"/>
          <w:szCs w:val="22"/>
        </w:rPr>
      </w:pPr>
    </w:p>
    <w:p w14:paraId="38A1085A" w14:textId="0B5AC381" w:rsidR="00E13FB2" w:rsidRPr="003F30DB" w:rsidRDefault="00E13FB2" w:rsidP="000D443E">
      <w:pPr>
        <w:rPr>
          <w:rFonts w:asciiTheme="majorHAnsi" w:hAnsiTheme="majorHAnsi" w:cstheme="majorHAnsi"/>
          <w:sz w:val="22"/>
          <w:szCs w:val="22"/>
        </w:rPr>
      </w:pPr>
    </w:p>
    <w:p w14:paraId="340AD394" w14:textId="04DE7430" w:rsidR="00E13FB2" w:rsidRPr="003F30DB" w:rsidRDefault="00E13FB2" w:rsidP="000D443E">
      <w:pPr>
        <w:rPr>
          <w:rFonts w:asciiTheme="majorHAnsi" w:hAnsiTheme="majorHAnsi" w:cstheme="majorHAnsi"/>
          <w:sz w:val="22"/>
          <w:szCs w:val="22"/>
        </w:rPr>
      </w:pPr>
    </w:p>
    <w:p w14:paraId="651BF940" w14:textId="6C6B6E30" w:rsidR="00E13FB2" w:rsidRPr="003F30DB" w:rsidRDefault="00E13FB2" w:rsidP="000D443E">
      <w:pPr>
        <w:rPr>
          <w:rFonts w:asciiTheme="majorHAnsi" w:hAnsiTheme="majorHAnsi" w:cstheme="majorHAnsi"/>
          <w:sz w:val="22"/>
          <w:szCs w:val="22"/>
        </w:rPr>
      </w:pPr>
    </w:p>
    <w:p w14:paraId="706F26D0" w14:textId="0005F1F6" w:rsidR="00E13FB2" w:rsidRPr="003F30DB" w:rsidRDefault="00E13FB2" w:rsidP="000D443E">
      <w:pPr>
        <w:rPr>
          <w:rFonts w:asciiTheme="majorHAnsi" w:hAnsiTheme="majorHAnsi" w:cstheme="majorHAnsi"/>
          <w:sz w:val="22"/>
          <w:szCs w:val="22"/>
        </w:rPr>
      </w:pPr>
    </w:p>
    <w:p w14:paraId="6CE4E1BD" w14:textId="175B1FF8" w:rsidR="00440E58" w:rsidRPr="003F30DB" w:rsidRDefault="00440E58" w:rsidP="000D443E">
      <w:pPr>
        <w:rPr>
          <w:rFonts w:asciiTheme="majorHAnsi" w:hAnsiTheme="majorHAnsi" w:cstheme="majorHAnsi"/>
          <w:sz w:val="22"/>
          <w:szCs w:val="22"/>
        </w:rPr>
      </w:pPr>
    </w:p>
    <w:p w14:paraId="1DE61EC6" w14:textId="0C7B730A" w:rsidR="00440E58" w:rsidRPr="003F30DB" w:rsidRDefault="00440E58" w:rsidP="000D443E">
      <w:pPr>
        <w:rPr>
          <w:rFonts w:asciiTheme="majorHAnsi" w:hAnsiTheme="majorHAnsi" w:cstheme="majorHAnsi"/>
          <w:sz w:val="22"/>
          <w:szCs w:val="22"/>
        </w:rPr>
      </w:pPr>
    </w:p>
    <w:p w14:paraId="76F90E69" w14:textId="1C1D34C7" w:rsidR="00440E58" w:rsidRPr="003F30DB" w:rsidRDefault="00440E58" w:rsidP="000D443E">
      <w:pPr>
        <w:rPr>
          <w:rFonts w:asciiTheme="majorHAnsi" w:hAnsiTheme="majorHAnsi" w:cstheme="majorHAnsi"/>
          <w:sz w:val="22"/>
          <w:szCs w:val="22"/>
        </w:rPr>
      </w:pPr>
    </w:p>
    <w:p w14:paraId="277E7635" w14:textId="60321283" w:rsidR="00440E58" w:rsidRPr="003F30DB" w:rsidRDefault="00440E58" w:rsidP="000D443E">
      <w:pPr>
        <w:rPr>
          <w:rFonts w:asciiTheme="majorHAnsi" w:hAnsiTheme="majorHAnsi" w:cstheme="majorHAnsi"/>
          <w:sz w:val="22"/>
          <w:szCs w:val="22"/>
        </w:rPr>
      </w:pPr>
    </w:p>
    <w:p w14:paraId="7BFD0B6B" w14:textId="684DE2EC" w:rsidR="004840D0" w:rsidRPr="003F30DB" w:rsidRDefault="004840D0" w:rsidP="000D443E">
      <w:pPr>
        <w:rPr>
          <w:rFonts w:asciiTheme="majorHAnsi" w:hAnsiTheme="majorHAnsi" w:cstheme="majorHAnsi"/>
          <w:sz w:val="22"/>
          <w:szCs w:val="22"/>
        </w:rPr>
      </w:pPr>
    </w:p>
    <w:p w14:paraId="0F075732" w14:textId="76B566E2" w:rsidR="004840D0" w:rsidRPr="003F30DB" w:rsidRDefault="004840D0" w:rsidP="000D443E">
      <w:pPr>
        <w:rPr>
          <w:rFonts w:asciiTheme="majorHAnsi" w:hAnsiTheme="majorHAnsi" w:cstheme="majorHAnsi"/>
          <w:sz w:val="22"/>
          <w:szCs w:val="22"/>
        </w:rPr>
      </w:pPr>
    </w:p>
    <w:p w14:paraId="2838E291" w14:textId="70E42AF9" w:rsidR="004840D0" w:rsidRPr="003F30DB" w:rsidRDefault="004840D0" w:rsidP="000D443E">
      <w:pPr>
        <w:rPr>
          <w:rFonts w:asciiTheme="majorHAnsi" w:hAnsiTheme="majorHAnsi" w:cstheme="majorHAnsi"/>
          <w:sz w:val="22"/>
          <w:szCs w:val="22"/>
        </w:rPr>
      </w:pPr>
    </w:p>
    <w:p w14:paraId="7C519641" w14:textId="485B8248" w:rsidR="004840D0" w:rsidRPr="003F30DB" w:rsidRDefault="004840D0" w:rsidP="000D443E">
      <w:pPr>
        <w:rPr>
          <w:rFonts w:asciiTheme="majorHAnsi" w:hAnsiTheme="majorHAnsi" w:cstheme="majorHAnsi"/>
          <w:sz w:val="22"/>
          <w:szCs w:val="22"/>
        </w:rPr>
      </w:pPr>
    </w:p>
    <w:p w14:paraId="79A1CF75" w14:textId="01CD52AB" w:rsidR="004840D0" w:rsidRPr="003F30DB" w:rsidRDefault="004840D0" w:rsidP="000D443E">
      <w:pPr>
        <w:rPr>
          <w:rFonts w:asciiTheme="majorHAnsi" w:hAnsiTheme="majorHAnsi" w:cstheme="majorHAnsi"/>
          <w:sz w:val="22"/>
          <w:szCs w:val="22"/>
        </w:rPr>
      </w:pPr>
    </w:p>
    <w:p w14:paraId="3CE90ACA" w14:textId="3DA184E7" w:rsidR="004840D0" w:rsidRPr="003F30DB" w:rsidRDefault="004840D0" w:rsidP="000D443E">
      <w:pPr>
        <w:rPr>
          <w:rFonts w:asciiTheme="majorHAnsi" w:hAnsiTheme="majorHAnsi" w:cstheme="majorHAnsi"/>
          <w:sz w:val="22"/>
          <w:szCs w:val="22"/>
        </w:rPr>
      </w:pPr>
    </w:p>
    <w:p w14:paraId="787455BA" w14:textId="372D6015" w:rsidR="004840D0" w:rsidRPr="003F30DB" w:rsidRDefault="004840D0" w:rsidP="000D443E">
      <w:pPr>
        <w:rPr>
          <w:rFonts w:asciiTheme="majorHAnsi" w:hAnsiTheme="majorHAnsi" w:cstheme="majorHAnsi"/>
          <w:sz w:val="22"/>
          <w:szCs w:val="22"/>
        </w:rPr>
      </w:pPr>
    </w:p>
    <w:p w14:paraId="62CBE024" w14:textId="07706F82" w:rsidR="004840D0" w:rsidRPr="003F30DB" w:rsidRDefault="004840D0" w:rsidP="000D443E">
      <w:pPr>
        <w:rPr>
          <w:rFonts w:asciiTheme="majorHAnsi" w:hAnsiTheme="majorHAnsi" w:cstheme="majorHAnsi"/>
          <w:sz w:val="22"/>
          <w:szCs w:val="22"/>
        </w:rPr>
      </w:pPr>
    </w:p>
    <w:p w14:paraId="7F729422" w14:textId="77777777" w:rsidR="004840D0" w:rsidRPr="003F30DB" w:rsidRDefault="004840D0" w:rsidP="000D443E">
      <w:pPr>
        <w:rPr>
          <w:rFonts w:asciiTheme="majorHAnsi" w:hAnsiTheme="majorHAnsi" w:cstheme="majorHAnsi"/>
          <w:sz w:val="22"/>
          <w:szCs w:val="22"/>
        </w:rPr>
      </w:pPr>
    </w:p>
    <w:p w14:paraId="5878B9C6" w14:textId="01DAA05E" w:rsidR="00440E58" w:rsidRPr="003F30DB" w:rsidRDefault="00440E58" w:rsidP="000D443E">
      <w:pPr>
        <w:rPr>
          <w:rFonts w:asciiTheme="majorHAnsi" w:hAnsiTheme="majorHAnsi" w:cstheme="majorHAnsi"/>
          <w:sz w:val="22"/>
          <w:szCs w:val="22"/>
        </w:rPr>
      </w:pPr>
    </w:p>
    <w:p w14:paraId="3B46D565" w14:textId="77777777" w:rsidR="00440E58" w:rsidRPr="003F30DB" w:rsidRDefault="00440E58" w:rsidP="000D443E">
      <w:pPr>
        <w:rPr>
          <w:rFonts w:asciiTheme="majorHAnsi" w:hAnsiTheme="majorHAnsi" w:cstheme="majorHAnsi"/>
          <w:sz w:val="22"/>
          <w:szCs w:val="22"/>
        </w:rPr>
      </w:pPr>
    </w:p>
    <w:p w14:paraId="5F607CBB" w14:textId="091448E1" w:rsidR="000D443E" w:rsidRPr="003F30DB" w:rsidRDefault="57AE05F4" w:rsidP="5573D3C1">
      <w:pPr>
        <w:jc w:val="center"/>
        <w:outlineLvl w:val="0"/>
        <w:rPr>
          <w:rFonts w:asciiTheme="majorHAnsi" w:hAnsiTheme="majorHAnsi" w:cstheme="majorHAnsi"/>
          <w:b/>
          <w:bCs/>
          <w:sz w:val="22"/>
          <w:szCs w:val="22"/>
        </w:rPr>
      </w:pPr>
      <w:bookmarkStart w:id="17" w:name="_Toc119676103"/>
      <w:r w:rsidRPr="003F30DB">
        <w:rPr>
          <w:rFonts w:asciiTheme="majorHAnsi" w:hAnsiTheme="majorHAnsi" w:cstheme="majorHAnsi"/>
          <w:b/>
          <w:bCs/>
          <w:sz w:val="22"/>
          <w:szCs w:val="22"/>
        </w:rPr>
        <w:t xml:space="preserve">ANNEX </w:t>
      </w:r>
      <w:r w:rsidR="5308FD7E" w:rsidRPr="003F30DB">
        <w:rPr>
          <w:rFonts w:asciiTheme="majorHAnsi" w:hAnsiTheme="majorHAnsi" w:cstheme="majorHAnsi"/>
          <w:b/>
          <w:bCs/>
          <w:sz w:val="22"/>
          <w:szCs w:val="22"/>
        </w:rPr>
        <w:t>I</w:t>
      </w:r>
      <w:r w:rsidR="1256D281" w:rsidRPr="003F30DB">
        <w:rPr>
          <w:rFonts w:asciiTheme="majorHAnsi" w:hAnsiTheme="majorHAnsi" w:cstheme="majorHAnsi"/>
          <w:b/>
          <w:bCs/>
          <w:sz w:val="22"/>
          <w:szCs w:val="22"/>
        </w:rPr>
        <w:t>V</w:t>
      </w:r>
      <w:r w:rsidR="3CBF3635" w:rsidRPr="003F30DB">
        <w:rPr>
          <w:rFonts w:asciiTheme="majorHAnsi" w:hAnsiTheme="majorHAnsi" w:cstheme="majorHAnsi"/>
          <w:b/>
          <w:bCs/>
          <w:sz w:val="22"/>
          <w:szCs w:val="22"/>
        </w:rPr>
        <w:t xml:space="preserve">:  </w:t>
      </w:r>
      <w:r w:rsidR="08787DFD" w:rsidRPr="003F30DB">
        <w:rPr>
          <w:rFonts w:asciiTheme="majorHAnsi" w:hAnsiTheme="majorHAnsi" w:cstheme="majorHAnsi"/>
          <w:b/>
          <w:bCs/>
          <w:sz w:val="22"/>
          <w:szCs w:val="22"/>
        </w:rPr>
        <w:t>APPLICANT RESPONSES</w:t>
      </w:r>
      <w:bookmarkEnd w:id="17"/>
    </w:p>
    <w:p w14:paraId="139E01A8" w14:textId="77777777" w:rsidR="00692C35" w:rsidRPr="003F30DB" w:rsidRDefault="00692C35" w:rsidP="000D443E">
      <w:pPr>
        <w:rPr>
          <w:rFonts w:asciiTheme="majorHAnsi" w:hAnsiTheme="majorHAnsi" w:cstheme="majorHAnsi"/>
          <w:sz w:val="22"/>
          <w:szCs w:val="22"/>
        </w:rPr>
      </w:pPr>
    </w:p>
    <w:p w14:paraId="4A43F13F" w14:textId="7811FCBF" w:rsidR="00047A16" w:rsidRPr="003F30DB" w:rsidRDefault="00047A16" w:rsidP="00047A16">
      <w:pPr>
        <w:autoSpaceDE w:val="0"/>
        <w:autoSpaceDN w:val="0"/>
        <w:adjustRightInd w:val="0"/>
        <w:rPr>
          <w:rFonts w:asciiTheme="majorHAnsi" w:hAnsiTheme="majorHAnsi" w:cstheme="majorHAnsi"/>
          <w:sz w:val="22"/>
          <w:szCs w:val="22"/>
        </w:rPr>
      </w:pPr>
      <w:r w:rsidRPr="003F30DB">
        <w:rPr>
          <w:rFonts w:asciiTheme="majorHAnsi" w:hAnsiTheme="majorHAnsi" w:cstheme="majorHAnsi"/>
          <w:sz w:val="22"/>
          <w:szCs w:val="22"/>
        </w:rPr>
        <w:t>In responding to this request, please provide the following information:</w:t>
      </w:r>
    </w:p>
    <w:p w14:paraId="2B8ADCAC" w14:textId="77777777" w:rsidR="00047A16" w:rsidRPr="003F30DB" w:rsidRDefault="00047A16" w:rsidP="00047A16">
      <w:pPr>
        <w:autoSpaceDE w:val="0"/>
        <w:autoSpaceDN w:val="0"/>
        <w:adjustRightInd w:val="0"/>
        <w:rPr>
          <w:rFonts w:asciiTheme="majorHAnsi" w:hAnsiTheme="majorHAnsi" w:cstheme="majorHAnsi"/>
          <w:sz w:val="22"/>
          <w:szCs w:val="22"/>
        </w:rPr>
      </w:pPr>
    </w:p>
    <w:p w14:paraId="094083B6" w14:textId="156BA51E" w:rsidR="00047A16" w:rsidRDefault="185B2074" w:rsidP="00DE02D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Detail your firm’s experience in providing auditing and tax services to entities in the </w:t>
      </w:r>
      <w:r w:rsidR="4FE19B16" w:rsidRPr="00DE02D9">
        <w:rPr>
          <w:rFonts w:asciiTheme="majorHAnsi" w:hAnsiTheme="majorHAnsi" w:cstheme="majorHAnsi"/>
          <w:sz w:val="22"/>
          <w:szCs w:val="22"/>
        </w:rPr>
        <w:t xml:space="preserve">international </w:t>
      </w:r>
      <w:r w:rsidRPr="00DE02D9">
        <w:rPr>
          <w:rFonts w:asciiTheme="majorHAnsi" w:hAnsiTheme="majorHAnsi" w:cstheme="majorHAnsi"/>
          <w:sz w:val="22"/>
          <w:szCs w:val="22"/>
        </w:rPr>
        <w:t xml:space="preserve">not-for-profit sector, as well as associations of a comparable size to </w:t>
      </w:r>
      <w:r w:rsidR="433722C7" w:rsidRPr="00DE02D9">
        <w:rPr>
          <w:rFonts w:asciiTheme="majorHAnsi" w:hAnsiTheme="majorHAnsi" w:cstheme="majorHAnsi"/>
          <w:sz w:val="22"/>
          <w:szCs w:val="22"/>
        </w:rPr>
        <w:t>HIAS</w:t>
      </w:r>
      <w:r w:rsidRPr="00DE02D9">
        <w:rPr>
          <w:rFonts w:asciiTheme="majorHAnsi" w:hAnsiTheme="majorHAnsi" w:cstheme="majorHAnsi"/>
          <w:sz w:val="22"/>
          <w:szCs w:val="22"/>
        </w:rPr>
        <w:t>, including those with international memberships</w:t>
      </w:r>
      <w:r w:rsidR="000361D6">
        <w:rPr>
          <w:rFonts w:asciiTheme="majorHAnsi" w:hAnsiTheme="majorHAnsi" w:cstheme="majorHAnsi"/>
          <w:sz w:val="22"/>
          <w:szCs w:val="22"/>
        </w:rPr>
        <w:t xml:space="preserve"> and operations</w:t>
      </w:r>
      <w:r w:rsidRPr="00DE02D9">
        <w:rPr>
          <w:rFonts w:asciiTheme="majorHAnsi" w:hAnsiTheme="majorHAnsi" w:cstheme="majorHAnsi"/>
          <w:sz w:val="22"/>
          <w:szCs w:val="22"/>
        </w:rPr>
        <w:t xml:space="preserve">. </w:t>
      </w:r>
    </w:p>
    <w:p w14:paraId="5DAA2CF7" w14:textId="03E3B779" w:rsidR="00292DD2" w:rsidRPr="00DE02D9" w:rsidRDefault="008446EB" w:rsidP="00292DD2">
      <w:pPr>
        <w:pStyle w:val="ListParagraph"/>
        <w:numPr>
          <w:ilvl w:val="0"/>
          <w:numId w:val="33"/>
        </w:numPr>
        <w:autoSpaceDE w:val="0"/>
        <w:autoSpaceDN w:val="0"/>
        <w:adjustRightInd w:val="0"/>
        <w:spacing w:after="100"/>
        <w:rPr>
          <w:rFonts w:asciiTheme="majorHAnsi" w:hAnsiTheme="majorHAnsi" w:cstheme="majorHAnsi"/>
          <w:sz w:val="22"/>
          <w:szCs w:val="22"/>
        </w:rPr>
      </w:pPr>
      <w:r>
        <w:rPr>
          <w:rFonts w:asciiTheme="majorHAnsi" w:hAnsiTheme="majorHAnsi" w:cstheme="majorHAnsi"/>
          <w:sz w:val="22"/>
          <w:szCs w:val="22"/>
        </w:rPr>
        <w:t>Discuss the</w:t>
      </w:r>
      <w:r w:rsidR="00292DD2" w:rsidRPr="00292DD2">
        <w:rPr>
          <w:rFonts w:asciiTheme="majorHAnsi" w:hAnsiTheme="majorHAnsi" w:cstheme="majorHAnsi"/>
          <w:sz w:val="22"/>
          <w:szCs w:val="22"/>
        </w:rPr>
        <w:t xml:space="preserve"> depth of </w:t>
      </w:r>
      <w:r>
        <w:rPr>
          <w:rFonts w:asciiTheme="majorHAnsi" w:hAnsiTheme="majorHAnsi" w:cstheme="majorHAnsi"/>
          <w:sz w:val="22"/>
          <w:szCs w:val="22"/>
        </w:rPr>
        <w:t>your firm’s</w:t>
      </w:r>
      <w:r w:rsidR="00292DD2" w:rsidRPr="00292DD2">
        <w:rPr>
          <w:rFonts w:asciiTheme="majorHAnsi" w:hAnsiTheme="majorHAnsi" w:cstheme="majorHAnsi"/>
          <w:sz w:val="22"/>
          <w:szCs w:val="22"/>
        </w:rPr>
        <w:t xml:space="preserve"> </w:t>
      </w:r>
      <w:r w:rsidR="00F34B41">
        <w:rPr>
          <w:rFonts w:asciiTheme="majorHAnsi" w:hAnsiTheme="majorHAnsi" w:cstheme="majorHAnsi"/>
          <w:sz w:val="22"/>
          <w:szCs w:val="22"/>
        </w:rPr>
        <w:t>staff roster</w:t>
      </w:r>
      <w:r w:rsidR="00292DD2" w:rsidRPr="00292DD2">
        <w:rPr>
          <w:rFonts w:asciiTheme="majorHAnsi" w:hAnsiTheme="majorHAnsi" w:cstheme="majorHAnsi"/>
          <w:sz w:val="22"/>
          <w:szCs w:val="22"/>
        </w:rPr>
        <w:t xml:space="preserve"> </w:t>
      </w:r>
      <w:r w:rsidR="00490C2D">
        <w:rPr>
          <w:rFonts w:asciiTheme="majorHAnsi" w:hAnsiTheme="majorHAnsi" w:cstheme="majorHAnsi"/>
          <w:sz w:val="22"/>
          <w:szCs w:val="22"/>
        </w:rPr>
        <w:t xml:space="preserve">which is </w:t>
      </w:r>
      <w:r w:rsidR="00F34B41">
        <w:rPr>
          <w:rFonts w:asciiTheme="majorHAnsi" w:hAnsiTheme="majorHAnsi" w:cstheme="majorHAnsi"/>
          <w:sz w:val="22"/>
          <w:szCs w:val="22"/>
        </w:rPr>
        <w:t>skilled in</w:t>
      </w:r>
      <w:r w:rsidR="00292DD2" w:rsidRPr="00292DD2">
        <w:rPr>
          <w:rFonts w:asciiTheme="majorHAnsi" w:hAnsiTheme="majorHAnsi" w:cstheme="majorHAnsi"/>
          <w:sz w:val="22"/>
          <w:szCs w:val="22"/>
        </w:rPr>
        <w:t xml:space="preserve"> non-profit auditing services -- i.e., the ability to rotate qualified personnel over the term of a multi-year engagement</w:t>
      </w:r>
      <w:r>
        <w:rPr>
          <w:rFonts w:asciiTheme="majorHAnsi" w:hAnsiTheme="majorHAnsi" w:cstheme="majorHAnsi"/>
          <w:sz w:val="22"/>
          <w:szCs w:val="22"/>
        </w:rPr>
        <w:t>.</w:t>
      </w:r>
    </w:p>
    <w:p w14:paraId="0B098CB3" w14:textId="2B5DDC84" w:rsidR="00047A16" w:rsidRPr="00DE02D9" w:rsidRDefault="00047A16" w:rsidP="00DE02D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Provide information on whether you provide services to any related industry associations or groups.</w:t>
      </w:r>
    </w:p>
    <w:p w14:paraId="29034BF6" w14:textId="3AE6AEFE" w:rsidR="00DE02D9" w:rsidRDefault="00047A16" w:rsidP="00047A16">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Discuss </w:t>
      </w:r>
      <w:r w:rsidR="00DE02D9">
        <w:rPr>
          <w:rFonts w:asciiTheme="majorHAnsi" w:hAnsiTheme="majorHAnsi" w:cstheme="majorHAnsi"/>
          <w:sz w:val="22"/>
          <w:szCs w:val="22"/>
        </w:rPr>
        <w:t>your</w:t>
      </w:r>
      <w:r w:rsidRPr="00DE02D9">
        <w:rPr>
          <w:rFonts w:asciiTheme="majorHAnsi" w:hAnsiTheme="majorHAnsi" w:cstheme="majorHAnsi"/>
          <w:sz w:val="22"/>
          <w:szCs w:val="22"/>
        </w:rPr>
        <w:t xml:space="preserve"> firm’s independence with respect to </w:t>
      </w:r>
      <w:r w:rsidR="78CD4828" w:rsidRPr="00DE02D9">
        <w:rPr>
          <w:rFonts w:asciiTheme="majorHAnsi" w:hAnsiTheme="majorHAnsi" w:cstheme="majorHAnsi"/>
          <w:sz w:val="22"/>
          <w:szCs w:val="22"/>
        </w:rPr>
        <w:t>HIAS.</w:t>
      </w:r>
      <w:r w:rsidRPr="00DE02D9">
        <w:rPr>
          <w:rFonts w:asciiTheme="majorHAnsi" w:hAnsiTheme="majorHAnsi" w:cstheme="majorHAnsi"/>
          <w:sz w:val="22"/>
          <w:szCs w:val="22"/>
        </w:rPr>
        <w:t xml:space="preserve"> Explain how you monitor and maintain your independence on an ongoing basis. </w:t>
      </w:r>
    </w:p>
    <w:p w14:paraId="63EDA90D" w14:textId="77777777" w:rsidR="00DE02D9" w:rsidRDefault="00047A16" w:rsidP="5573D3C1">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Discuss commitments you will make to staff continuity, including your staff turnover experience in the last three years.</w:t>
      </w:r>
    </w:p>
    <w:p w14:paraId="0DC1602C" w14:textId="77777777" w:rsidR="00DE02D9" w:rsidRDefault="15D2C9DC" w:rsidP="2B9D68B4">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Identify the partner, manager, and in-charge accountant </w:t>
      </w:r>
      <w:r w:rsidR="65F5B38B" w:rsidRPr="00DE02D9">
        <w:rPr>
          <w:rFonts w:asciiTheme="majorHAnsi" w:hAnsiTheme="majorHAnsi" w:cstheme="majorHAnsi"/>
          <w:sz w:val="22"/>
          <w:szCs w:val="22"/>
        </w:rPr>
        <w:t xml:space="preserve">(Key Personnel) </w:t>
      </w:r>
      <w:r w:rsidRPr="00DE02D9">
        <w:rPr>
          <w:rFonts w:asciiTheme="majorHAnsi" w:hAnsiTheme="majorHAnsi" w:cstheme="majorHAnsi"/>
          <w:sz w:val="22"/>
          <w:szCs w:val="22"/>
        </w:rPr>
        <w:t>who will be assigned to our job if you are successful in your bid; provide biographies for these individuals. Indicate any complaints that have been leveled against them by the state board of accountancy or other regulatory authority, if any. Indicate any corrective actions that have been taken by the firm with respect to these individuals.</w:t>
      </w:r>
    </w:p>
    <w:p w14:paraId="4BF57D88" w14:textId="1E3FAEDC" w:rsidR="00DE02D9" w:rsidRDefault="5675FE6D" w:rsidP="4EFD8DC1">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Describe how your firm will approach the audit of </w:t>
      </w:r>
      <w:r w:rsidR="00DE02D9">
        <w:rPr>
          <w:rFonts w:asciiTheme="majorHAnsi" w:hAnsiTheme="majorHAnsi" w:cstheme="majorHAnsi"/>
          <w:sz w:val="22"/>
          <w:szCs w:val="22"/>
        </w:rPr>
        <w:t>HIAS</w:t>
      </w:r>
      <w:r w:rsidRPr="00DE02D9">
        <w:rPr>
          <w:rFonts w:asciiTheme="majorHAnsi" w:hAnsiTheme="majorHAnsi" w:cstheme="majorHAnsi"/>
          <w:sz w:val="22"/>
          <w:szCs w:val="22"/>
        </w:rPr>
        <w:t xml:space="preserve">, including the </w:t>
      </w:r>
      <w:r w:rsidR="1B6D3FAE" w:rsidRPr="00DE02D9">
        <w:rPr>
          <w:rFonts w:asciiTheme="majorHAnsi" w:hAnsiTheme="majorHAnsi" w:cstheme="majorHAnsi"/>
          <w:sz w:val="22"/>
          <w:szCs w:val="22"/>
        </w:rPr>
        <w:t xml:space="preserve">timeline, the </w:t>
      </w:r>
      <w:r w:rsidRPr="00DE02D9">
        <w:rPr>
          <w:rFonts w:asciiTheme="majorHAnsi" w:hAnsiTheme="majorHAnsi" w:cstheme="majorHAnsi"/>
          <w:sz w:val="22"/>
          <w:szCs w:val="22"/>
        </w:rPr>
        <w:t xml:space="preserve">use of any association or affiliate member firm personnel and the areas that will receive primary emphasis. Also, discuss the firm’s use of technology in the audit and whether part or all of the audit can be done remotely. Finally, discuss the communication process </w:t>
      </w:r>
      <w:r w:rsidR="138484E1" w:rsidRPr="00DE02D9">
        <w:rPr>
          <w:rFonts w:asciiTheme="majorHAnsi" w:hAnsiTheme="majorHAnsi" w:cstheme="majorHAnsi"/>
          <w:sz w:val="22"/>
          <w:szCs w:val="22"/>
        </w:rPr>
        <w:t xml:space="preserve">that will be </w:t>
      </w:r>
      <w:r w:rsidRPr="00DE02D9">
        <w:rPr>
          <w:rFonts w:asciiTheme="majorHAnsi" w:hAnsiTheme="majorHAnsi" w:cstheme="majorHAnsi"/>
          <w:sz w:val="22"/>
          <w:szCs w:val="22"/>
        </w:rPr>
        <w:t xml:space="preserve">used by the firm to discuss issues with management and </w:t>
      </w:r>
      <w:r w:rsidR="7BB3D16F" w:rsidRPr="00DE02D9">
        <w:rPr>
          <w:rFonts w:asciiTheme="majorHAnsi" w:hAnsiTheme="majorHAnsi" w:cstheme="majorHAnsi"/>
          <w:sz w:val="22"/>
          <w:szCs w:val="22"/>
        </w:rPr>
        <w:t>the A</w:t>
      </w:r>
      <w:r w:rsidRPr="00DE02D9">
        <w:rPr>
          <w:rFonts w:asciiTheme="majorHAnsi" w:hAnsiTheme="majorHAnsi" w:cstheme="majorHAnsi"/>
          <w:sz w:val="22"/>
          <w:szCs w:val="22"/>
        </w:rPr>
        <w:t xml:space="preserve">udit </w:t>
      </w:r>
      <w:r w:rsidR="51748002" w:rsidRPr="00DE02D9">
        <w:rPr>
          <w:rFonts w:asciiTheme="majorHAnsi" w:hAnsiTheme="majorHAnsi" w:cstheme="majorHAnsi"/>
          <w:sz w:val="22"/>
          <w:szCs w:val="22"/>
        </w:rPr>
        <w:t>C</w:t>
      </w:r>
      <w:r w:rsidRPr="00DE02D9">
        <w:rPr>
          <w:rFonts w:asciiTheme="majorHAnsi" w:hAnsiTheme="majorHAnsi" w:cstheme="majorHAnsi"/>
          <w:sz w:val="22"/>
          <w:szCs w:val="22"/>
        </w:rPr>
        <w:t>ommittee.</w:t>
      </w:r>
    </w:p>
    <w:p w14:paraId="0C23EB97" w14:textId="7B3C944B" w:rsidR="00292DD2" w:rsidRDefault="00292DD2" w:rsidP="00292DD2">
      <w:pPr>
        <w:pStyle w:val="ListParagraph"/>
        <w:numPr>
          <w:ilvl w:val="0"/>
          <w:numId w:val="33"/>
        </w:numPr>
        <w:autoSpaceDE w:val="0"/>
        <w:autoSpaceDN w:val="0"/>
        <w:adjustRightInd w:val="0"/>
        <w:spacing w:after="100"/>
        <w:rPr>
          <w:rFonts w:asciiTheme="majorHAnsi" w:hAnsiTheme="majorHAnsi" w:cstheme="majorHAnsi"/>
          <w:sz w:val="22"/>
          <w:szCs w:val="22"/>
        </w:rPr>
      </w:pPr>
      <w:r>
        <w:rPr>
          <w:rFonts w:asciiTheme="majorHAnsi" w:hAnsiTheme="majorHAnsi" w:cstheme="majorHAnsi"/>
          <w:sz w:val="22"/>
          <w:szCs w:val="22"/>
        </w:rPr>
        <w:t>D</w:t>
      </w:r>
      <w:r w:rsidRPr="00292DD2">
        <w:rPr>
          <w:rFonts w:asciiTheme="majorHAnsi" w:hAnsiTheme="majorHAnsi" w:cstheme="majorHAnsi"/>
          <w:sz w:val="22"/>
          <w:szCs w:val="22"/>
        </w:rPr>
        <w:t xml:space="preserve">escribe how </w:t>
      </w:r>
      <w:r>
        <w:rPr>
          <w:rFonts w:asciiTheme="majorHAnsi" w:hAnsiTheme="majorHAnsi" w:cstheme="majorHAnsi"/>
          <w:sz w:val="22"/>
          <w:szCs w:val="22"/>
        </w:rPr>
        <w:t>your firm will</w:t>
      </w:r>
      <w:r w:rsidR="00E62BAE">
        <w:rPr>
          <w:rFonts w:asciiTheme="majorHAnsi" w:hAnsiTheme="majorHAnsi" w:cstheme="majorHAnsi"/>
          <w:sz w:val="22"/>
          <w:szCs w:val="22"/>
        </w:rPr>
        <w:t xml:space="preserve"> approach Country O</w:t>
      </w:r>
      <w:r w:rsidRPr="00292DD2">
        <w:rPr>
          <w:rFonts w:asciiTheme="majorHAnsi" w:hAnsiTheme="majorHAnsi" w:cstheme="majorHAnsi"/>
          <w:sz w:val="22"/>
          <w:szCs w:val="22"/>
        </w:rPr>
        <w:t>ffice sampling and testing</w:t>
      </w:r>
      <w:r>
        <w:rPr>
          <w:rFonts w:asciiTheme="majorHAnsi" w:hAnsiTheme="majorHAnsi" w:cstheme="majorHAnsi"/>
          <w:sz w:val="22"/>
          <w:szCs w:val="22"/>
        </w:rPr>
        <w:t>.</w:t>
      </w:r>
    </w:p>
    <w:p w14:paraId="598243F4" w14:textId="51BA830C" w:rsidR="00DE02D9" w:rsidRDefault="185B2074" w:rsidP="00047A16">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Provide three names and contact information of other similarly sized </w:t>
      </w:r>
      <w:r w:rsidR="398CDFFD" w:rsidRPr="00DE02D9">
        <w:rPr>
          <w:rFonts w:asciiTheme="majorHAnsi" w:hAnsiTheme="majorHAnsi" w:cstheme="majorHAnsi"/>
          <w:sz w:val="22"/>
          <w:szCs w:val="22"/>
        </w:rPr>
        <w:t xml:space="preserve">international </w:t>
      </w:r>
      <w:r w:rsidRPr="00DE02D9">
        <w:rPr>
          <w:rFonts w:asciiTheme="majorHAnsi" w:hAnsiTheme="majorHAnsi" w:cstheme="majorHAnsi"/>
          <w:sz w:val="22"/>
          <w:szCs w:val="22"/>
        </w:rPr>
        <w:t xml:space="preserve">not-for-profit clients of the partner and manager that will be assigned to </w:t>
      </w:r>
      <w:r w:rsidR="00AB53D9">
        <w:rPr>
          <w:rFonts w:asciiTheme="majorHAnsi" w:hAnsiTheme="majorHAnsi" w:cstheme="majorHAnsi"/>
          <w:sz w:val="22"/>
          <w:szCs w:val="22"/>
        </w:rPr>
        <w:t>HIAS</w:t>
      </w:r>
      <w:r w:rsidRPr="00DE02D9">
        <w:rPr>
          <w:rFonts w:asciiTheme="majorHAnsi" w:hAnsiTheme="majorHAnsi" w:cstheme="majorHAnsi"/>
          <w:sz w:val="22"/>
          <w:szCs w:val="22"/>
        </w:rPr>
        <w:t>.</w:t>
      </w:r>
    </w:p>
    <w:p w14:paraId="7484684A" w14:textId="77777777" w:rsidR="00DE02D9" w:rsidRDefault="00047A16" w:rsidP="159F752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Describe the firm’s diversity, equity, and inclusion efforts.</w:t>
      </w:r>
    </w:p>
    <w:p w14:paraId="0F30E416" w14:textId="77777777" w:rsidR="00DE02D9" w:rsidRDefault="15D2C9DC" w:rsidP="159F752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 xml:space="preserve">Describe what </w:t>
      </w:r>
      <w:r w:rsidR="09A9443D" w:rsidRPr="00DE02D9">
        <w:rPr>
          <w:rFonts w:asciiTheme="majorHAnsi" w:hAnsiTheme="majorHAnsi" w:cstheme="majorHAnsi"/>
          <w:sz w:val="22"/>
          <w:szCs w:val="22"/>
        </w:rPr>
        <w:t>differentiates your</w:t>
      </w:r>
      <w:r w:rsidRPr="00DE02D9">
        <w:rPr>
          <w:rFonts w:asciiTheme="majorHAnsi" w:hAnsiTheme="majorHAnsi" w:cstheme="majorHAnsi"/>
          <w:sz w:val="22"/>
          <w:szCs w:val="22"/>
        </w:rPr>
        <w:t xml:space="preserve"> </w:t>
      </w:r>
      <w:r w:rsidR="4896EAE6" w:rsidRPr="00DE02D9">
        <w:rPr>
          <w:rFonts w:asciiTheme="majorHAnsi" w:hAnsiTheme="majorHAnsi" w:cstheme="majorHAnsi"/>
          <w:sz w:val="22"/>
          <w:szCs w:val="22"/>
        </w:rPr>
        <w:t>firm from</w:t>
      </w:r>
      <w:r w:rsidRPr="00DE02D9">
        <w:rPr>
          <w:rFonts w:asciiTheme="majorHAnsi" w:hAnsiTheme="majorHAnsi" w:cstheme="majorHAnsi"/>
          <w:sz w:val="22"/>
          <w:szCs w:val="22"/>
        </w:rPr>
        <w:t xml:space="preserve"> other firms </w:t>
      </w:r>
      <w:r w:rsidR="29BFDA0A" w:rsidRPr="00DE02D9">
        <w:rPr>
          <w:rFonts w:asciiTheme="majorHAnsi" w:hAnsiTheme="majorHAnsi" w:cstheme="majorHAnsi"/>
          <w:sz w:val="22"/>
          <w:szCs w:val="22"/>
        </w:rPr>
        <w:t xml:space="preserve">that may be </w:t>
      </w:r>
      <w:r w:rsidRPr="00DE02D9">
        <w:rPr>
          <w:rFonts w:asciiTheme="majorHAnsi" w:hAnsiTheme="majorHAnsi" w:cstheme="majorHAnsi"/>
          <w:sz w:val="22"/>
          <w:szCs w:val="22"/>
        </w:rPr>
        <w:t>considered, and why our selection of your firm as our independent auditors is t</w:t>
      </w:r>
      <w:r w:rsidR="00DE02D9">
        <w:rPr>
          <w:rFonts w:asciiTheme="majorHAnsi" w:hAnsiTheme="majorHAnsi" w:cstheme="majorHAnsi"/>
          <w:sz w:val="22"/>
          <w:szCs w:val="22"/>
        </w:rPr>
        <w:t>he best decision we could make.</w:t>
      </w:r>
    </w:p>
    <w:p w14:paraId="3A1393A6" w14:textId="77777777" w:rsidR="00DE02D9" w:rsidRDefault="00047A16" w:rsidP="159F752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Describe how your firm will work to meet</w:t>
      </w:r>
      <w:r w:rsidR="2246FB0E" w:rsidRPr="00DE02D9">
        <w:rPr>
          <w:rFonts w:asciiTheme="majorHAnsi" w:hAnsiTheme="majorHAnsi" w:cstheme="majorHAnsi"/>
          <w:sz w:val="22"/>
          <w:szCs w:val="22"/>
        </w:rPr>
        <w:t xml:space="preserve"> HIAS’</w:t>
      </w:r>
      <w:r w:rsidRPr="00DE02D9">
        <w:rPr>
          <w:rFonts w:asciiTheme="majorHAnsi" w:hAnsiTheme="majorHAnsi" w:cstheme="majorHAnsi"/>
          <w:sz w:val="22"/>
          <w:szCs w:val="22"/>
        </w:rPr>
        <w:t xml:space="preserve"> reporting deadlines.</w:t>
      </w:r>
    </w:p>
    <w:p w14:paraId="78FA14C0" w14:textId="1260899A" w:rsidR="00DE02D9" w:rsidRDefault="00047A16" w:rsidP="159F752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Include a copy of your firm’s most recent Pee</w:t>
      </w:r>
      <w:r w:rsidR="00AB53D9">
        <w:rPr>
          <w:rFonts w:asciiTheme="majorHAnsi" w:hAnsiTheme="majorHAnsi" w:cstheme="majorHAnsi"/>
          <w:sz w:val="22"/>
          <w:szCs w:val="22"/>
        </w:rPr>
        <w:t>r Review report and the firm’s Letter of R</w:t>
      </w:r>
      <w:r w:rsidRPr="00DE02D9">
        <w:rPr>
          <w:rFonts w:asciiTheme="majorHAnsi" w:hAnsiTheme="majorHAnsi" w:cstheme="majorHAnsi"/>
          <w:sz w:val="22"/>
          <w:szCs w:val="22"/>
        </w:rPr>
        <w:t>esponse, if applicable.</w:t>
      </w:r>
    </w:p>
    <w:p w14:paraId="4F8848E9" w14:textId="396F4D25" w:rsidR="00047A16" w:rsidRPr="00DE02D9" w:rsidRDefault="00AB53D9" w:rsidP="159F7529">
      <w:pPr>
        <w:pStyle w:val="ListParagraph"/>
        <w:numPr>
          <w:ilvl w:val="0"/>
          <w:numId w:val="33"/>
        </w:numPr>
        <w:autoSpaceDE w:val="0"/>
        <w:autoSpaceDN w:val="0"/>
        <w:adjustRightInd w:val="0"/>
        <w:spacing w:after="100"/>
        <w:rPr>
          <w:rFonts w:asciiTheme="majorHAnsi" w:hAnsiTheme="majorHAnsi" w:cstheme="majorHAnsi"/>
          <w:sz w:val="22"/>
          <w:szCs w:val="22"/>
        </w:rPr>
      </w:pPr>
      <w:r>
        <w:rPr>
          <w:rFonts w:asciiTheme="majorHAnsi" w:hAnsiTheme="majorHAnsi" w:cstheme="majorHAnsi"/>
          <w:sz w:val="22"/>
          <w:szCs w:val="22"/>
        </w:rPr>
        <w:t>Describe your</w:t>
      </w:r>
      <w:r w:rsidR="00047A16" w:rsidRPr="00DE02D9">
        <w:rPr>
          <w:rFonts w:asciiTheme="majorHAnsi" w:hAnsiTheme="majorHAnsi" w:cstheme="majorHAnsi"/>
          <w:sz w:val="22"/>
          <w:szCs w:val="22"/>
        </w:rPr>
        <w:t xml:space="preserve"> firm’s approach to the resolution of technical disagreements </w:t>
      </w:r>
    </w:p>
    <w:p w14:paraId="3A61E9F0" w14:textId="77777777" w:rsidR="00047A16" w:rsidRPr="003F30DB" w:rsidRDefault="00047A16" w:rsidP="00047A16">
      <w:pPr>
        <w:pStyle w:val="ListParagraph"/>
        <w:numPr>
          <w:ilvl w:val="0"/>
          <w:numId w:val="30"/>
        </w:numPr>
        <w:autoSpaceDE w:val="0"/>
        <w:autoSpaceDN w:val="0"/>
        <w:adjustRightInd w:val="0"/>
        <w:spacing w:after="100"/>
        <w:rPr>
          <w:rFonts w:asciiTheme="majorHAnsi" w:hAnsiTheme="majorHAnsi" w:cstheme="majorHAnsi"/>
          <w:sz w:val="22"/>
          <w:szCs w:val="22"/>
        </w:rPr>
      </w:pPr>
      <w:r w:rsidRPr="003F30DB">
        <w:rPr>
          <w:rFonts w:asciiTheme="majorHAnsi" w:hAnsiTheme="majorHAnsi" w:cstheme="majorHAnsi"/>
          <w:sz w:val="22"/>
          <w:szCs w:val="22"/>
        </w:rPr>
        <w:t xml:space="preserve">among engagement personnel, and </w:t>
      </w:r>
    </w:p>
    <w:p w14:paraId="259D0EE3" w14:textId="77777777" w:rsidR="00DE02D9" w:rsidRDefault="00047A16" w:rsidP="00DE02D9">
      <w:pPr>
        <w:pStyle w:val="ListParagraph"/>
        <w:numPr>
          <w:ilvl w:val="0"/>
          <w:numId w:val="30"/>
        </w:numPr>
        <w:autoSpaceDE w:val="0"/>
        <w:autoSpaceDN w:val="0"/>
        <w:adjustRightInd w:val="0"/>
        <w:spacing w:after="100"/>
        <w:rPr>
          <w:rFonts w:asciiTheme="majorHAnsi" w:hAnsiTheme="majorHAnsi" w:cstheme="majorHAnsi"/>
          <w:sz w:val="22"/>
          <w:szCs w:val="22"/>
        </w:rPr>
      </w:pPr>
      <w:r w:rsidRPr="003F30DB">
        <w:rPr>
          <w:rFonts w:asciiTheme="majorHAnsi" w:hAnsiTheme="majorHAnsi" w:cstheme="majorHAnsi"/>
          <w:sz w:val="22"/>
          <w:szCs w:val="22"/>
        </w:rPr>
        <w:t>between the firm and the not-for-profit client.</w:t>
      </w:r>
    </w:p>
    <w:p w14:paraId="216FA0C0" w14:textId="785EAE49" w:rsidR="00AC763B" w:rsidRPr="00AC763B" w:rsidRDefault="00AC763B" w:rsidP="00AC763B">
      <w:pPr>
        <w:pStyle w:val="ListParagraph"/>
        <w:numPr>
          <w:ilvl w:val="0"/>
          <w:numId w:val="33"/>
        </w:numPr>
        <w:autoSpaceDE w:val="0"/>
        <w:autoSpaceDN w:val="0"/>
        <w:adjustRightInd w:val="0"/>
        <w:spacing w:after="100"/>
        <w:rPr>
          <w:rFonts w:asciiTheme="majorHAnsi" w:hAnsiTheme="majorHAnsi" w:cstheme="majorHAnsi"/>
          <w:sz w:val="22"/>
          <w:szCs w:val="22"/>
        </w:rPr>
      </w:pPr>
      <w:r>
        <w:rPr>
          <w:rFonts w:asciiTheme="majorHAnsi" w:hAnsiTheme="majorHAnsi" w:cstheme="majorHAnsi"/>
          <w:sz w:val="22"/>
          <w:szCs w:val="22"/>
        </w:rPr>
        <w:t>Describe your firm’s</w:t>
      </w:r>
      <w:r w:rsidRPr="00AC763B">
        <w:rPr>
          <w:rFonts w:asciiTheme="majorHAnsi" w:hAnsiTheme="majorHAnsi" w:cstheme="majorHAnsi"/>
          <w:sz w:val="22"/>
          <w:szCs w:val="22"/>
        </w:rPr>
        <w:t xml:space="preserve"> capacity to </w:t>
      </w:r>
      <w:r>
        <w:rPr>
          <w:rFonts w:asciiTheme="majorHAnsi" w:hAnsiTheme="majorHAnsi" w:cstheme="majorHAnsi"/>
          <w:sz w:val="22"/>
          <w:szCs w:val="22"/>
        </w:rPr>
        <w:t>conduct</w:t>
      </w:r>
      <w:r w:rsidRPr="00AC763B">
        <w:rPr>
          <w:rFonts w:asciiTheme="majorHAnsi" w:hAnsiTheme="majorHAnsi" w:cstheme="majorHAnsi"/>
          <w:sz w:val="22"/>
          <w:szCs w:val="22"/>
        </w:rPr>
        <w:t xml:space="preserve"> a cybersecurity review and the scope of such a review</w:t>
      </w:r>
      <w:r>
        <w:rPr>
          <w:rFonts w:asciiTheme="majorHAnsi" w:hAnsiTheme="majorHAnsi" w:cstheme="majorHAnsi"/>
          <w:sz w:val="22"/>
          <w:szCs w:val="22"/>
        </w:rPr>
        <w:t>.</w:t>
      </w:r>
    </w:p>
    <w:p w14:paraId="2F78B5F4" w14:textId="16179303" w:rsidR="00047A16" w:rsidRDefault="00047A16" w:rsidP="00DE02D9">
      <w:pPr>
        <w:pStyle w:val="ListParagraph"/>
        <w:numPr>
          <w:ilvl w:val="0"/>
          <w:numId w:val="33"/>
        </w:numPr>
        <w:autoSpaceDE w:val="0"/>
        <w:autoSpaceDN w:val="0"/>
        <w:adjustRightInd w:val="0"/>
        <w:spacing w:after="100"/>
        <w:rPr>
          <w:rFonts w:asciiTheme="majorHAnsi" w:hAnsiTheme="majorHAnsi" w:cstheme="majorHAnsi"/>
          <w:sz w:val="22"/>
          <w:szCs w:val="22"/>
        </w:rPr>
      </w:pPr>
      <w:r w:rsidRPr="00DE02D9">
        <w:rPr>
          <w:rFonts w:asciiTheme="majorHAnsi" w:hAnsiTheme="majorHAnsi" w:cstheme="majorHAnsi"/>
          <w:sz w:val="22"/>
          <w:szCs w:val="22"/>
        </w:rPr>
        <w:t>Please be prepared to submit information on the firm’s liability insurance coverage if you are selected.</w:t>
      </w:r>
    </w:p>
    <w:p w14:paraId="51797284" w14:textId="3B32F5F8" w:rsidR="00DE02D9" w:rsidRDefault="00DE02D9" w:rsidP="00DE02D9">
      <w:pPr>
        <w:autoSpaceDE w:val="0"/>
        <w:autoSpaceDN w:val="0"/>
        <w:adjustRightInd w:val="0"/>
        <w:spacing w:after="100"/>
        <w:rPr>
          <w:rFonts w:asciiTheme="majorHAnsi" w:hAnsiTheme="majorHAnsi" w:cstheme="majorHAnsi"/>
          <w:sz w:val="22"/>
          <w:szCs w:val="22"/>
        </w:rPr>
      </w:pPr>
    </w:p>
    <w:p w14:paraId="230FA57D" w14:textId="37429FF2" w:rsidR="000D443E" w:rsidRPr="003F30DB" w:rsidRDefault="6D81EAAD" w:rsidP="5573D3C1">
      <w:pPr>
        <w:jc w:val="center"/>
        <w:outlineLvl w:val="0"/>
        <w:rPr>
          <w:rFonts w:asciiTheme="majorHAnsi" w:hAnsiTheme="majorHAnsi" w:cstheme="majorHAnsi"/>
          <w:b/>
          <w:bCs/>
          <w:sz w:val="22"/>
          <w:szCs w:val="22"/>
        </w:rPr>
      </w:pPr>
      <w:bookmarkStart w:id="18" w:name="_Toc119676104"/>
      <w:r w:rsidRPr="003F30DB">
        <w:rPr>
          <w:rFonts w:asciiTheme="majorHAnsi" w:hAnsiTheme="majorHAnsi" w:cstheme="majorHAnsi"/>
          <w:b/>
          <w:bCs/>
          <w:sz w:val="22"/>
          <w:szCs w:val="22"/>
        </w:rPr>
        <w:t xml:space="preserve">ANNEX </w:t>
      </w:r>
      <w:r w:rsidR="1256D281" w:rsidRPr="003F30DB">
        <w:rPr>
          <w:rFonts w:asciiTheme="majorHAnsi" w:hAnsiTheme="majorHAnsi" w:cstheme="majorHAnsi"/>
          <w:b/>
          <w:bCs/>
          <w:sz w:val="22"/>
          <w:szCs w:val="22"/>
        </w:rPr>
        <w:t>V</w:t>
      </w:r>
      <w:r w:rsidR="3CBF3635" w:rsidRPr="003F30DB">
        <w:rPr>
          <w:rFonts w:asciiTheme="majorHAnsi" w:hAnsiTheme="majorHAnsi" w:cstheme="majorHAnsi"/>
          <w:b/>
          <w:bCs/>
          <w:sz w:val="22"/>
          <w:szCs w:val="22"/>
        </w:rPr>
        <w:t xml:space="preserve">:  </w:t>
      </w:r>
      <w:r w:rsidR="2249EA47" w:rsidRPr="003F30DB">
        <w:rPr>
          <w:rFonts w:asciiTheme="majorHAnsi" w:hAnsiTheme="majorHAnsi" w:cstheme="majorHAnsi"/>
          <w:b/>
          <w:bCs/>
          <w:sz w:val="22"/>
          <w:szCs w:val="22"/>
        </w:rPr>
        <w:t>PROPOSAL SUBMISSION FORM</w:t>
      </w:r>
      <w:bookmarkEnd w:id="18"/>
    </w:p>
    <w:p w14:paraId="2A4C6150" w14:textId="43E67027" w:rsidR="00555A41" w:rsidRPr="003F30DB" w:rsidRDefault="00555A41" w:rsidP="000D443E">
      <w:pPr>
        <w:rPr>
          <w:rFonts w:asciiTheme="majorHAnsi" w:hAnsiTheme="majorHAnsi" w:cstheme="majorHAnsi"/>
          <w:sz w:val="22"/>
          <w:szCs w:val="22"/>
        </w:rPr>
      </w:pPr>
    </w:p>
    <w:p w14:paraId="7A694F0C" w14:textId="30CDCEC0" w:rsidR="00A516C9" w:rsidRPr="003F30DB" w:rsidRDefault="180251F0" w:rsidP="000D443E">
      <w:pPr>
        <w:rPr>
          <w:rFonts w:asciiTheme="majorHAnsi" w:hAnsiTheme="majorHAnsi" w:cstheme="majorHAnsi"/>
          <w:sz w:val="22"/>
          <w:szCs w:val="22"/>
        </w:rPr>
      </w:pPr>
      <w:r w:rsidRPr="003F30DB">
        <w:rPr>
          <w:rFonts w:asciiTheme="majorHAnsi" w:hAnsiTheme="majorHAnsi" w:cstheme="majorHAnsi"/>
          <w:sz w:val="22"/>
          <w:szCs w:val="22"/>
        </w:rPr>
        <w:t xml:space="preserve">RFP </w:t>
      </w:r>
      <w:r w:rsidR="16D86DA0" w:rsidRPr="003F30DB">
        <w:rPr>
          <w:rFonts w:asciiTheme="majorHAnsi" w:hAnsiTheme="majorHAnsi" w:cstheme="majorHAnsi"/>
          <w:sz w:val="22"/>
          <w:szCs w:val="22"/>
        </w:rPr>
        <w:t>ID</w:t>
      </w:r>
      <w:r w:rsidRPr="003F30DB">
        <w:rPr>
          <w:rFonts w:asciiTheme="majorHAnsi" w:hAnsiTheme="majorHAnsi" w:cstheme="majorHAnsi"/>
          <w:sz w:val="22"/>
          <w:szCs w:val="22"/>
        </w:rPr>
        <w:t>:</w:t>
      </w:r>
      <w:r w:rsidR="006C507E">
        <w:rPr>
          <w:rFonts w:asciiTheme="majorHAnsi" w:hAnsiTheme="majorHAnsi" w:cstheme="majorHAnsi"/>
          <w:sz w:val="22"/>
          <w:szCs w:val="22"/>
        </w:rPr>
        <w:t xml:space="preserve"> </w:t>
      </w:r>
      <w:r w:rsidR="16D86DA0" w:rsidRPr="003F30DB">
        <w:rPr>
          <w:rFonts w:asciiTheme="majorHAnsi" w:hAnsiTheme="majorHAnsi" w:cstheme="majorHAnsi"/>
          <w:sz w:val="22"/>
          <w:szCs w:val="22"/>
        </w:rPr>
        <w:t>“</w:t>
      </w:r>
      <w:r w:rsidR="1960FF79" w:rsidRPr="003F30DB">
        <w:rPr>
          <w:rFonts w:asciiTheme="majorHAnsi" w:hAnsiTheme="majorHAnsi" w:cstheme="majorHAnsi"/>
          <w:sz w:val="22"/>
          <w:szCs w:val="22"/>
        </w:rPr>
        <w:t>Annual Audit</w:t>
      </w:r>
      <w:r w:rsidR="00573106">
        <w:rPr>
          <w:rFonts w:asciiTheme="majorHAnsi" w:hAnsiTheme="majorHAnsi" w:cstheme="majorHAnsi"/>
          <w:sz w:val="22"/>
          <w:szCs w:val="22"/>
        </w:rPr>
        <w:t xml:space="preserve"> Services 11</w:t>
      </w:r>
      <w:r w:rsidR="16D86DA0" w:rsidRPr="003F30DB">
        <w:rPr>
          <w:rFonts w:asciiTheme="majorHAnsi" w:hAnsiTheme="majorHAnsi" w:cstheme="majorHAnsi"/>
          <w:sz w:val="22"/>
          <w:szCs w:val="22"/>
        </w:rPr>
        <w:t>/</w:t>
      </w:r>
      <w:r w:rsidR="00573106">
        <w:rPr>
          <w:rFonts w:asciiTheme="majorHAnsi" w:hAnsiTheme="majorHAnsi" w:cstheme="majorHAnsi"/>
          <w:sz w:val="22"/>
          <w:szCs w:val="22"/>
        </w:rPr>
        <w:t>21</w:t>
      </w:r>
      <w:r w:rsidR="16D86DA0" w:rsidRPr="003F30DB">
        <w:rPr>
          <w:rFonts w:asciiTheme="majorHAnsi" w:hAnsiTheme="majorHAnsi" w:cstheme="majorHAnsi"/>
          <w:sz w:val="22"/>
          <w:szCs w:val="22"/>
        </w:rPr>
        <w:t>/202</w:t>
      </w:r>
      <w:r w:rsidR="00573106">
        <w:rPr>
          <w:rFonts w:asciiTheme="majorHAnsi" w:hAnsiTheme="majorHAnsi" w:cstheme="majorHAnsi"/>
          <w:sz w:val="22"/>
          <w:szCs w:val="22"/>
        </w:rPr>
        <w:t>2</w:t>
      </w:r>
      <w:r w:rsidR="16D86DA0" w:rsidRPr="003F30DB">
        <w:rPr>
          <w:rFonts w:asciiTheme="majorHAnsi" w:hAnsiTheme="majorHAnsi" w:cstheme="majorHAnsi"/>
          <w:sz w:val="22"/>
          <w:szCs w:val="22"/>
        </w:rPr>
        <w:t>”</w:t>
      </w:r>
    </w:p>
    <w:p w14:paraId="7D94B830" w14:textId="77777777" w:rsidR="00A516C9" w:rsidRPr="003F30DB" w:rsidRDefault="00A516C9" w:rsidP="000D443E">
      <w:pPr>
        <w:rPr>
          <w:rFonts w:asciiTheme="majorHAnsi" w:hAnsiTheme="majorHAnsi" w:cstheme="majorHAnsi"/>
          <w:sz w:val="22"/>
          <w:szCs w:val="22"/>
        </w:rPr>
      </w:pPr>
    </w:p>
    <w:p w14:paraId="179FA174" w14:textId="77777777" w:rsidR="00AF77FC" w:rsidRPr="003F30DB" w:rsidRDefault="00AF77FC" w:rsidP="000D443E">
      <w:pPr>
        <w:rPr>
          <w:rFonts w:asciiTheme="majorHAnsi" w:hAnsiTheme="majorHAnsi" w:cstheme="majorHAnsi"/>
          <w:sz w:val="22"/>
          <w:szCs w:val="22"/>
        </w:rPr>
      </w:pPr>
    </w:p>
    <w:p w14:paraId="3F5766E3" w14:textId="42CEEE7A" w:rsidR="000D443E" w:rsidRPr="003F30DB" w:rsidRDefault="000D443E" w:rsidP="000D443E">
      <w:pPr>
        <w:rPr>
          <w:rFonts w:asciiTheme="majorHAnsi" w:hAnsiTheme="majorHAnsi" w:cstheme="majorHAnsi"/>
          <w:sz w:val="22"/>
          <w:szCs w:val="22"/>
        </w:rPr>
      </w:pPr>
      <w:r w:rsidRPr="003F30DB">
        <w:rPr>
          <w:rFonts w:asciiTheme="majorHAnsi" w:hAnsiTheme="majorHAnsi" w:cstheme="majorHAnsi"/>
          <w:sz w:val="22"/>
          <w:szCs w:val="22"/>
        </w:rPr>
        <w:t>Dear</w:t>
      </w:r>
      <w:r w:rsidR="00A2508D" w:rsidRPr="003F30DB">
        <w:rPr>
          <w:rFonts w:asciiTheme="majorHAnsi" w:hAnsiTheme="majorHAnsi" w:cstheme="majorHAnsi"/>
          <w:sz w:val="22"/>
          <w:szCs w:val="22"/>
        </w:rPr>
        <w:t xml:space="preserve"> </w:t>
      </w:r>
      <w:r w:rsidR="00AF77FC" w:rsidRPr="003F30DB">
        <w:rPr>
          <w:rFonts w:asciiTheme="majorHAnsi" w:hAnsiTheme="majorHAnsi" w:cstheme="majorHAnsi"/>
          <w:sz w:val="22"/>
          <w:szCs w:val="22"/>
        </w:rPr>
        <w:t>HIAS</w:t>
      </w:r>
      <w:r w:rsidR="00A2508D" w:rsidRPr="003F30DB">
        <w:rPr>
          <w:rFonts w:asciiTheme="majorHAnsi" w:hAnsiTheme="majorHAnsi" w:cstheme="majorHAnsi"/>
          <w:sz w:val="22"/>
          <w:szCs w:val="22"/>
        </w:rPr>
        <w:t>,</w:t>
      </w:r>
    </w:p>
    <w:p w14:paraId="1712E809" w14:textId="77777777" w:rsidR="00887E16" w:rsidRPr="003F30DB" w:rsidRDefault="00887E16" w:rsidP="000D443E">
      <w:pPr>
        <w:rPr>
          <w:rFonts w:asciiTheme="majorHAnsi" w:hAnsiTheme="majorHAnsi" w:cstheme="majorHAnsi"/>
          <w:sz w:val="22"/>
          <w:szCs w:val="22"/>
        </w:rPr>
      </w:pPr>
    </w:p>
    <w:p w14:paraId="4B5C6561" w14:textId="4FAE359E" w:rsidR="000D443E" w:rsidRPr="003F30DB" w:rsidRDefault="2249EA47" w:rsidP="000D443E">
      <w:pPr>
        <w:rPr>
          <w:rFonts w:asciiTheme="majorHAnsi" w:hAnsiTheme="majorHAnsi" w:cstheme="majorHAnsi"/>
          <w:sz w:val="22"/>
          <w:szCs w:val="22"/>
        </w:rPr>
      </w:pPr>
      <w:r w:rsidRPr="003F30DB">
        <w:rPr>
          <w:rFonts w:asciiTheme="majorHAnsi" w:hAnsiTheme="majorHAnsi" w:cstheme="majorHAnsi"/>
          <w:sz w:val="22"/>
          <w:szCs w:val="22"/>
        </w:rPr>
        <w:t xml:space="preserve">Having examined the </w:t>
      </w:r>
      <w:r w:rsidR="5DBB0238" w:rsidRPr="003F30DB">
        <w:rPr>
          <w:rFonts w:asciiTheme="majorHAnsi" w:hAnsiTheme="majorHAnsi" w:cstheme="majorHAnsi"/>
          <w:sz w:val="22"/>
          <w:szCs w:val="22"/>
        </w:rPr>
        <w:t>Proposal</w:t>
      </w:r>
      <w:r w:rsidRPr="003F30DB">
        <w:rPr>
          <w:rFonts w:asciiTheme="majorHAnsi" w:hAnsiTheme="majorHAnsi" w:cstheme="majorHAnsi"/>
          <w:sz w:val="22"/>
          <w:szCs w:val="22"/>
        </w:rPr>
        <w:t xml:space="preserve"> Documents, the receipt of which is hereby duly acknowledged, we, the undersigned, offer to supply and deliver </w:t>
      </w:r>
      <w:r w:rsidR="559B7F79" w:rsidRPr="003F30DB">
        <w:rPr>
          <w:rFonts w:asciiTheme="majorHAnsi" w:hAnsiTheme="majorHAnsi" w:cstheme="majorHAnsi"/>
          <w:sz w:val="22"/>
          <w:szCs w:val="22"/>
        </w:rPr>
        <w:t>the</w:t>
      </w:r>
      <w:r w:rsidR="5308FD7E" w:rsidRPr="003F30DB">
        <w:rPr>
          <w:rFonts w:asciiTheme="majorHAnsi" w:hAnsiTheme="majorHAnsi" w:cstheme="majorHAnsi"/>
          <w:sz w:val="22"/>
          <w:szCs w:val="22"/>
        </w:rPr>
        <w:t xml:space="preserve"> services </w:t>
      </w:r>
      <w:r w:rsidRPr="003F30DB">
        <w:rPr>
          <w:rFonts w:asciiTheme="majorHAnsi" w:hAnsiTheme="majorHAnsi" w:cstheme="majorHAnsi"/>
          <w:sz w:val="22"/>
          <w:szCs w:val="22"/>
        </w:rPr>
        <w:t xml:space="preserve">in conformity with the </w:t>
      </w:r>
      <w:r w:rsidR="19F05DAB" w:rsidRPr="003F30DB">
        <w:rPr>
          <w:rFonts w:asciiTheme="majorHAnsi" w:hAnsiTheme="majorHAnsi" w:cstheme="majorHAnsi"/>
          <w:sz w:val="22"/>
          <w:szCs w:val="22"/>
        </w:rPr>
        <w:t>Requirements</w:t>
      </w:r>
      <w:r w:rsidRPr="003F30DB">
        <w:rPr>
          <w:rFonts w:asciiTheme="majorHAnsi" w:hAnsiTheme="majorHAnsi" w:cstheme="majorHAnsi"/>
          <w:sz w:val="22"/>
          <w:szCs w:val="22"/>
        </w:rPr>
        <w:t xml:space="preserve"> for the sum of </w:t>
      </w:r>
      <w:r w:rsidRPr="003F30DB">
        <w:rPr>
          <w:rFonts w:asciiTheme="majorHAnsi" w:hAnsiTheme="majorHAnsi" w:cstheme="majorHAnsi"/>
          <w:sz w:val="22"/>
          <w:szCs w:val="22"/>
          <w:highlight w:val="yellow"/>
        </w:rPr>
        <w:t xml:space="preserve">[total </w:t>
      </w:r>
      <w:r w:rsidR="5DBB0238" w:rsidRPr="003F30DB">
        <w:rPr>
          <w:rFonts w:asciiTheme="majorHAnsi" w:hAnsiTheme="majorHAnsi" w:cstheme="majorHAnsi"/>
          <w:sz w:val="22"/>
          <w:szCs w:val="22"/>
          <w:highlight w:val="yellow"/>
        </w:rPr>
        <w:t>Proposal</w:t>
      </w:r>
      <w:r w:rsidRPr="003F30DB">
        <w:rPr>
          <w:rFonts w:asciiTheme="majorHAnsi" w:hAnsiTheme="majorHAnsi" w:cstheme="majorHAnsi"/>
          <w:sz w:val="22"/>
          <w:szCs w:val="22"/>
          <w:highlight w:val="yellow"/>
        </w:rPr>
        <w:t xml:space="preserve"> amount in words and figures]</w:t>
      </w:r>
      <w:r w:rsidRPr="003F30DB">
        <w:rPr>
          <w:rFonts w:asciiTheme="majorHAnsi" w:hAnsiTheme="majorHAnsi" w:cstheme="majorHAnsi"/>
          <w:sz w:val="22"/>
          <w:szCs w:val="22"/>
        </w:rPr>
        <w:t xml:space="preserve"> as may be ascertained </w:t>
      </w:r>
      <w:r w:rsidR="046E6044" w:rsidRPr="003F30DB">
        <w:rPr>
          <w:rFonts w:asciiTheme="majorHAnsi" w:hAnsiTheme="majorHAnsi" w:cstheme="majorHAnsi"/>
          <w:sz w:val="22"/>
          <w:szCs w:val="22"/>
        </w:rPr>
        <w:t>following</w:t>
      </w:r>
      <w:r w:rsidRPr="003F30DB">
        <w:rPr>
          <w:rFonts w:asciiTheme="majorHAnsi" w:hAnsiTheme="majorHAnsi" w:cstheme="majorHAnsi"/>
          <w:sz w:val="22"/>
          <w:szCs w:val="22"/>
        </w:rPr>
        <w:t xml:space="preserve"> the Price Schedule attached herewith and made part of this </w:t>
      </w:r>
      <w:r w:rsidR="5DBB0238" w:rsidRPr="003F30DB">
        <w:rPr>
          <w:rFonts w:asciiTheme="majorHAnsi" w:hAnsiTheme="majorHAnsi" w:cstheme="majorHAnsi"/>
          <w:sz w:val="22"/>
          <w:szCs w:val="22"/>
        </w:rPr>
        <w:t>Proposal</w:t>
      </w:r>
      <w:r w:rsidRPr="003F30DB">
        <w:rPr>
          <w:rFonts w:asciiTheme="majorHAnsi" w:hAnsiTheme="majorHAnsi" w:cstheme="majorHAnsi"/>
          <w:sz w:val="22"/>
          <w:szCs w:val="22"/>
        </w:rPr>
        <w:t>.</w:t>
      </w:r>
    </w:p>
    <w:p w14:paraId="32AA1859" w14:textId="77777777" w:rsidR="00416881" w:rsidRPr="003F30DB" w:rsidRDefault="00416881" w:rsidP="000D443E">
      <w:pPr>
        <w:rPr>
          <w:rFonts w:asciiTheme="majorHAnsi" w:hAnsiTheme="majorHAnsi" w:cstheme="majorHAnsi"/>
          <w:sz w:val="22"/>
          <w:szCs w:val="22"/>
        </w:rPr>
      </w:pPr>
    </w:p>
    <w:p w14:paraId="4274ED91" w14:textId="694BC696" w:rsidR="000D443E" w:rsidRPr="003F30DB" w:rsidRDefault="2249EA47" w:rsidP="000D443E">
      <w:pPr>
        <w:rPr>
          <w:rFonts w:asciiTheme="majorHAnsi" w:hAnsiTheme="majorHAnsi" w:cstheme="majorHAnsi"/>
          <w:sz w:val="22"/>
          <w:szCs w:val="22"/>
        </w:rPr>
      </w:pPr>
      <w:r w:rsidRPr="003F30DB">
        <w:rPr>
          <w:rFonts w:asciiTheme="majorHAnsi" w:hAnsiTheme="majorHAnsi" w:cstheme="majorHAnsi"/>
          <w:sz w:val="22"/>
          <w:szCs w:val="22"/>
        </w:rPr>
        <w:t xml:space="preserve">We undertake, if our </w:t>
      </w:r>
      <w:r w:rsidR="5DBB0238" w:rsidRPr="003F30DB">
        <w:rPr>
          <w:rFonts w:asciiTheme="majorHAnsi" w:hAnsiTheme="majorHAnsi" w:cstheme="majorHAnsi"/>
          <w:sz w:val="22"/>
          <w:szCs w:val="22"/>
        </w:rPr>
        <w:t>Proposal</w:t>
      </w:r>
      <w:r w:rsidRPr="003F30DB">
        <w:rPr>
          <w:rFonts w:asciiTheme="majorHAnsi" w:hAnsiTheme="majorHAnsi" w:cstheme="majorHAnsi"/>
          <w:sz w:val="22"/>
          <w:szCs w:val="22"/>
        </w:rPr>
        <w:t xml:space="preserve"> is accepted, to deliver the </w:t>
      </w:r>
      <w:r w:rsidR="4F1BCEBD" w:rsidRPr="003F30DB">
        <w:rPr>
          <w:rFonts w:asciiTheme="majorHAnsi" w:hAnsiTheme="majorHAnsi" w:cstheme="majorHAnsi"/>
          <w:sz w:val="22"/>
          <w:szCs w:val="22"/>
        </w:rPr>
        <w:t xml:space="preserve">services </w:t>
      </w:r>
      <w:r w:rsidR="046E6044" w:rsidRPr="003F30DB">
        <w:rPr>
          <w:rFonts w:asciiTheme="majorHAnsi" w:hAnsiTheme="majorHAnsi" w:cstheme="majorHAnsi"/>
          <w:sz w:val="22"/>
          <w:szCs w:val="22"/>
        </w:rPr>
        <w:t>following</w:t>
      </w:r>
      <w:r w:rsidRPr="003F30DB">
        <w:rPr>
          <w:rFonts w:asciiTheme="majorHAnsi" w:hAnsiTheme="majorHAnsi" w:cstheme="majorHAnsi"/>
          <w:sz w:val="22"/>
          <w:szCs w:val="22"/>
        </w:rPr>
        <w:t xml:space="preserve"> the</w:t>
      </w:r>
      <w:r w:rsidR="100063E4" w:rsidRPr="003F30DB">
        <w:rPr>
          <w:rFonts w:asciiTheme="majorHAnsi" w:hAnsiTheme="majorHAnsi" w:cstheme="majorHAnsi"/>
          <w:sz w:val="22"/>
          <w:szCs w:val="22"/>
        </w:rPr>
        <w:t xml:space="preserve"> </w:t>
      </w:r>
      <w:r w:rsidR="19F05DAB" w:rsidRPr="003F30DB">
        <w:rPr>
          <w:rFonts w:asciiTheme="majorHAnsi" w:hAnsiTheme="majorHAnsi" w:cstheme="majorHAnsi"/>
          <w:sz w:val="22"/>
          <w:szCs w:val="22"/>
        </w:rPr>
        <w:t>Requirements</w:t>
      </w:r>
      <w:r w:rsidRPr="003F30DB">
        <w:rPr>
          <w:rFonts w:asciiTheme="majorHAnsi" w:hAnsiTheme="majorHAnsi" w:cstheme="majorHAnsi"/>
          <w:sz w:val="22"/>
          <w:szCs w:val="22"/>
        </w:rPr>
        <w:t>.</w:t>
      </w:r>
    </w:p>
    <w:p w14:paraId="1ACAA859" w14:textId="77777777" w:rsidR="00416881" w:rsidRPr="003F30DB" w:rsidRDefault="00416881" w:rsidP="000D443E">
      <w:pPr>
        <w:rPr>
          <w:rFonts w:asciiTheme="majorHAnsi" w:hAnsiTheme="majorHAnsi" w:cstheme="majorHAnsi"/>
          <w:sz w:val="22"/>
          <w:szCs w:val="22"/>
        </w:rPr>
      </w:pPr>
    </w:p>
    <w:p w14:paraId="6BA91B8C" w14:textId="1CFF0491" w:rsidR="000D443E" w:rsidRPr="003F30DB" w:rsidRDefault="2249EA47" w:rsidP="000D443E">
      <w:pPr>
        <w:rPr>
          <w:rFonts w:asciiTheme="majorHAnsi" w:hAnsiTheme="majorHAnsi" w:cstheme="majorHAnsi"/>
          <w:sz w:val="22"/>
          <w:szCs w:val="22"/>
        </w:rPr>
      </w:pPr>
      <w:r w:rsidRPr="003F30DB">
        <w:rPr>
          <w:rFonts w:asciiTheme="majorHAnsi" w:hAnsiTheme="majorHAnsi" w:cstheme="majorHAnsi"/>
          <w:sz w:val="22"/>
          <w:szCs w:val="22"/>
        </w:rPr>
        <w:t>We confirm that, based on our current knowledge, there are no real or potential conflicts of interest involved in rende</w:t>
      </w:r>
      <w:r w:rsidR="6B277F30" w:rsidRPr="003F30DB">
        <w:rPr>
          <w:rFonts w:asciiTheme="majorHAnsi" w:hAnsiTheme="majorHAnsi" w:cstheme="majorHAnsi"/>
          <w:sz w:val="22"/>
          <w:szCs w:val="22"/>
        </w:rPr>
        <w:t>ring Services for HIAS</w:t>
      </w:r>
      <w:r w:rsidR="652373D9" w:rsidRPr="003F30DB">
        <w:rPr>
          <w:rFonts w:asciiTheme="majorHAnsi" w:hAnsiTheme="majorHAnsi" w:cstheme="majorHAnsi"/>
          <w:sz w:val="22"/>
          <w:szCs w:val="22"/>
        </w:rPr>
        <w:t>.</w:t>
      </w:r>
      <w:r w:rsidRPr="003F30DB">
        <w:rPr>
          <w:rFonts w:asciiTheme="majorHAnsi" w:hAnsiTheme="majorHAnsi" w:cstheme="majorHAnsi"/>
          <w:sz w:val="22"/>
          <w:szCs w:val="22"/>
        </w:rPr>
        <w:t xml:space="preserve"> </w:t>
      </w:r>
      <w:r w:rsidRPr="003F30DB">
        <w:rPr>
          <w:rFonts w:asciiTheme="majorHAnsi" w:hAnsiTheme="majorHAnsi" w:cstheme="majorHAnsi"/>
          <w:b/>
          <w:bCs/>
          <w:sz w:val="22"/>
          <w:szCs w:val="22"/>
        </w:rPr>
        <w:t xml:space="preserve">In this regard, we </w:t>
      </w:r>
      <w:r w:rsidR="16D86DA0" w:rsidRPr="003F30DB">
        <w:rPr>
          <w:rFonts w:asciiTheme="majorHAnsi" w:hAnsiTheme="majorHAnsi" w:cstheme="majorHAnsi"/>
          <w:b/>
          <w:bCs/>
          <w:sz w:val="22"/>
          <w:szCs w:val="22"/>
        </w:rPr>
        <w:t xml:space="preserve">have </w:t>
      </w:r>
      <w:r w:rsidRPr="003F30DB">
        <w:rPr>
          <w:rFonts w:asciiTheme="majorHAnsi" w:hAnsiTheme="majorHAnsi" w:cstheme="majorHAnsi"/>
          <w:b/>
          <w:bCs/>
          <w:sz w:val="22"/>
          <w:szCs w:val="22"/>
        </w:rPr>
        <w:t>list</w:t>
      </w:r>
      <w:r w:rsidR="16D86DA0" w:rsidRPr="003F30DB">
        <w:rPr>
          <w:rFonts w:asciiTheme="majorHAnsi" w:hAnsiTheme="majorHAnsi" w:cstheme="majorHAnsi"/>
          <w:b/>
          <w:bCs/>
          <w:sz w:val="22"/>
          <w:szCs w:val="22"/>
        </w:rPr>
        <w:t>ed, if any,</w:t>
      </w:r>
      <w:r w:rsidRPr="003F30DB">
        <w:rPr>
          <w:rFonts w:asciiTheme="majorHAnsi" w:hAnsiTheme="majorHAnsi" w:cstheme="majorHAnsi"/>
          <w:b/>
          <w:bCs/>
          <w:sz w:val="22"/>
          <w:szCs w:val="22"/>
        </w:rPr>
        <w:t xml:space="preserve"> all the contracts that we have been involved with </w:t>
      </w:r>
      <w:r w:rsidR="6B277F30" w:rsidRPr="003F30DB">
        <w:rPr>
          <w:rFonts w:asciiTheme="majorHAnsi" w:hAnsiTheme="majorHAnsi" w:cstheme="majorHAnsi"/>
          <w:b/>
          <w:bCs/>
          <w:sz w:val="22"/>
          <w:szCs w:val="22"/>
        </w:rPr>
        <w:t>HIAS</w:t>
      </w:r>
      <w:r w:rsidRPr="003F30DB">
        <w:rPr>
          <w:rFonts w:asciiTheme="majorHAnsi" w:hAnsiTheme="majorHAnsi" w:cstheme="majorHAnsi"/>
          <w:b/>
          <w:bCs/>
          <w:sz w:val="22"/>
          <w:szCs w:val="22"/>
        </w:rPr>
        <w:t xml:space="preserve"> as per the attached.</w:t>
      </w:r>
      <w:r w:rsidRPr="003F30DB">
        <w:rPr>
          <w:rFonts w:asciiTheme="majorHAnsi" w:hAnsiTheme="majorHAnsi" w:cstheme="majorHAnsi"/>
          <w:sz w:val="22"/>
          <w:szCs w:val="22"/>
        </w:rPr>
        <w:t xml:space="preserve"> We acknowledge and agree that </w:t>
      </w:r>
      <w:r w:rsidR="6B277F30" w:rsidRPr="003F30DB">
        <w:rPr>
          <w:rFonts w:asciiTheme="majorHAnsi" w:hAnsiTheme="majorHAnsi" w:cstheme="majorHAnsi"/>
          <w:sz w:val="22"/>
          <w:szCs w:val="22"/>
        </w:rPr>
        <w:t>HIAS</w:t>
      </w:r>
      <w:r w:rsidRPr="003F30DB">
        <w:rPr>
          <w:rFonts w:asciiTheme="majorHAnsi" w:hAnsiTheme="majorHAnsi" w:cstheme="majorHAnsi"/>
          <w:sz w:val="22"/>
          <w:szCs w:val="22"/>
        </w:rPr>
        <w:t xml:space="preserve"> has the right to determine whether there is any actual or potential conflict of interest in its sole discretion.</w:t>
      </w:r>
    </w:p>
    <w:p w14:paraId="5192B30F" w14:textId="77777777" w:rsidR="00416881" w:rsidRPr="003F30DB" w:rsidRDefault="00416881" w:rsidP="000D443E">
      <w:pPr>
        <w:rPr>
          <w:rFonts w:asciiTheme="majorHAnsi" w:hAnsiTheme="majorHAnsi" w:cstheme="majorHAnsi"/>
          <w:sz w:val="22"/>
          <w:szCs w:val="22"/>
        </w:rPr>
      </w:pPr>
    </w:p>
    <w:p w14:paraId="14C20701" w14:textId="002D9BC0" w:rsidR="00416881" w:rsidRPr="003F30DB" w:rsidRDefault="000D443E" w:rsidP="000D443E">
      <w:pPr>
        <w:rPr>
          <w:rFonts w:asciiTheme="majorHAnsi" w:hAnsiTheme="majorHAnsi" w:cstheme="majorHAnsi"/>
          <w:sz w:val="22"/>
          <w:szCs w:val="22"/>
        </w:rPr>
      </w:pPr>
      <w:r w:rsidRPr="003F30DB">
        <w:rPr>
          <w:rFonts w:asciiTheme="majorHAnsi" w:hAnsiTheme="majorHAnsi" w:cstheme="majorHAnsi"/>
          <w:sz w:val="22"/>
          <w:szCs w:val="22"/>
        </w:rPr>
        <w:t>We agree to a</w:t>
      </w:r>
      <w:r w:rsidR="00DA6A2C" w:rsidRPr="003F30DB">
        <w:rPr>
          <w:rFonts w:asciiTheme="majorHAnsi" w:hAnsiTheme="majorHAnsi" w:cstheme="majorHAnsi"/>
          <w:sz w:val="22"/>
          <w:szCs w:val="22"/>
        </w:rPr>
        <w:t>bide</w:t>
      </w:r>
      <w:r w:rsidRPr="003F30DB">
        <w:rPr>
          <w:rFonts w:asciiTheme="majorHAnsi" w:hAnsiTheme="majorHAnsi" w:cstheme="majorHAnsi"/>
          <w:sz w:val="22"/>
          <w:szCs w:val="22"/>
        </w:rPr>
        <w:t xml:space="preserve"> by this </w:t>
      </w:r>
      <w:r w:rsidR="00DA6A2C" w:rsidRPr="003F30DB">
        <w:rPr>
          <w:rFonts w:asciiTheme="majorHAnsi" w:hAnsiTheme="majorHAnsi" w:cstheme="majorHAnsi"/>
          <w:sz w:val="22"/>
          <w:szCs w:val="22"/>
        </w:rPr>
        <w:t>Proposal</w:t>
      </w:r>
      <w:r w:rsidRPr="003F30DB">
        <w:rPr>
          <w:rFonts w:asciiTheme="majorHAnsi" w:hAnsiTheme="majorHAnsi" w:cstheme="majorHAnsi"/>
          <w:sz w:val="22"/>
          <w:szCs w:val="22"/>
        </w:rPr>
        <w:t xml:space="preserve"> for </w:t>
      </w:r>
      <w:r w:rsidR="000A5AC2" w:rsidRPr="003F30DB">
        <w:rPr>
          <w:rFonts w:asciiTheme="majorHAnsi" w:hAnsiTheme="majorHAnsi" w:cstheme="majorHAnsi"/>
          <w:sz w:val="22"/>
          <w:szCs w:val="22"/>
          <w:u w:val="single"/>
        </w:rPr>
        <w:t>120</w:t>
      </w:r>
      <w:r w:rsidRPr="003F30DB">
        <w:rPr>
          <w:rFonts w:asciiTheme="majorHAnsi" w:hAnsiTheme="majorHAnsi" w:cstheme="majorHAnsi"/>
          <w:sz w:val="22"/>
          <w:szCs w:val="22"/>
        </w:rPr>
        <w:t xml:space="preserve"> days from the </w:t>
      </w:r>
      <w:r w:rsidR="00DE02D9">
        <w:rPr>
          <w:rFonts w:asciiTheme="majorHAnsi" w:hAnsiTheme="majorHAnsi" w:cstheme="majorHAnsi"/>
          <w:sz w:val="22"/>
          <w:szCs w:val="22"/>
        </w:rPr>
        <w:t>Deadline for submission of p</w:t>
      </w:r>
      <w:r w:rsidR="00DA6A2C" w:rsidRPr="003F30DB">
        <w:rPr>
          <w:rFonts w:asciiTheme="majorHAnsi" w:hAnsiTheme="majorHAnsi" w:cstheme="majorHAnsi"/>
          <w:sz w:val="22"/>
          <w:szCs w:val="22"/>
        </w:rPr>
        <w:t>roposals</w:t>
      </w:r>
      <w:r w:rsidR="00B06F24" w:rsidRPr="003F30DB">
        <w:rPr>
          <w:rFonts w:asciiTheme="majorHAnsi" w:hAnsiTheme="majorHAnsi" w:cstheme="majorHAnsi"/>
          <w:sz w:val="22"/>
          <w:szCs w:val="22"/>
        </w:rPr>
        <w:t xml:space="preserve">.  </w:t>
      </w:r>
    </w:p>
    <w:p w14:paraId="72937FA9" w14:textId="158D2B5F" w:rsidR="000D443E" w:rsidRPr="003F30DB" w:rsidRDefault="000D443E" w:rsidP="000D443E">
      <w:pPr>
        <w:rPr>
          <w:rFonts w:asciiTheme="majorHAnsi" w:hAnsiTheme="majorHAnsi" w:cstheme="majorHAnsi"/>
          <w:sz w:val="22"/>
          <w:szCs w:val="22"/>
        </w:rPr>
      </w:pPr>
      <w:r w:rsidRPr="003F30DB">
        <w:rPr>
          <w:rFonts w:asciiTheme="majorHAnsi" w:hAnsiTheme="majorHAnsi" w:cstheme="majorHAnsi"/>
          <w:sz w:val="22"/>
          <w:szCs w:val="22"/>
        </w:rPr>
        <w:t xml:space="preserve">We understand that you are not bound to accept any </w:t>
      </w:r>
      <w:r w:rsidR="00DA6A2C" w:rsidRPr="003F30DB">
        <w:rPr>
          <w:rFonts w:asciiTheme="majorHAnsi" w:hAnsiTheme="majorHAnsi" w:cstheme="majorHAnsi"/>
          <w:sz w:val="22"/>
          <w:szCs w:val="22"/>
        </w:rPr>
        <w:t>Proposal</w:t>
      </w:r>
      <w:r w:rsidRPr="003F30DB">
        <w:rPr>
          <w:rFonts w:asciiTheme="majorHAnsi" w:hAnsiTheme="majorHAnsi" w:cstheme="majorHAnsi"/>
          <w:sz w:val="22"/>
          <w:szCs w:val="22"/>
        </w:rPr>
        <w:t xml:space="preserve"> you may receive.</w:t>
      </w:r>
    </w:p>
    <w:p w14:paraId="49A16BF9" w14:textId="0CCAC25C" w:rsidR="00764167" w:rsidRPr="003F30DB" w:rsidRDefault="00764167" w:rsidP="000D443E">
      <w:pPr>
        <w:rPr>
          <w:rFonts w:asciiTheme="majorHAnsi" w:hAnsiTheme="majorHAnsi" w:cstheme="majorHAnsi"/>
          <w:sz w:val="22"/>
          <w:szCs w:val="22"/>
        </w:rPr>
      </w:pPr>
    </w:p>
    <w:p w14:paraId="598F0129" w14:textId="7B78D1B0" w:rsidR="00764167" w:rsidRPr="003F30DB" w:rsidRDefault="00764167" w:rsidP="000D443E">
      <w:pPr>
        <w:rPr>
          <w:rFonts w:asciiTheme="majorHAnsi" w:hAnsiTheme="majorHAnsi" w:cstheme="majorHAnsi"/>
          <w:sz w:val="22"/>
          <w:szCs w:val="22"/>
        </w:rPr>
      </w:pPr>
      <w:r w:rsidRPr="003F30DB">
        <w:rPr>
          <w:rFonts w:asciiTheme="majorHAnsi" w:hAnsiTheme="majorHAnsi" w:cstheme="majorHAnsi"/>
          <w:sz w:val="22"/>
          <w:szCs w:val="22"/>
        </w:rPr>
        <w:t xml:space="preserve">We agree to the General Terms and Conditions except for </w:t>
      </w:r>
      <w:r w:rsidR="009A63EA" w:rsidRPr="003F30DB">
        <w:rPr>
          <w:rFonts w:asciiTheme="majorHAnsi" w:hAnsiTheme="majorHAnsi" w:cstheme="majorHAnsi"/>
          <w:sz w:val="22"/>
          <w:szCs w:val="22"/>
        </w:rPr>
        <w:t>………….</w:t>
      </w:r>
      <w:r w:rsidRPr="003F30DB">
        <w:rPr>
          <w:rFonts w:asciiTheme="majorHAnsi" w:hAnsiTheme="majorHAnsi" w:cstheme="majorHAnsi"/>
          <w:sz w:val="22"/>
          <w:szCs w:val="22"/>
        </w:rPr>
        <w:t xml:space="preserve"> </w:t>
      </w:r>
      <w:r w:rsidRPr="003F30DB">
        <w:rPr>
          <w:rFonts w:asciiTheme="majorHAnsi" w:hAnsiTheme="majorHAnsi" w:cstheme="majorHAnsi"/>
          <w:i/>
          <w:sz w:val="22"/>
          <w:szCs w:val="22"/>
        </w:rPr>
        <w:t>(insert titles of the General Terms and Conditions from Annex III and on a separate sheet, detail the likely changes that would be proposed)</w:t>
      </w:r>
      <w:r w:rsidRPr="003F30DB">
        <w:rPr>
          <w:rFonts w:asciiTheme="majorHAnsi" w:hAnsiTheme="majorHAnsi" w:cstheme="majorHAnsi"/>
          <w:sz w:val="22"/>
          <w:szCs w:val="22"/>
        </w:rPr>
        <w:t>, which we plan to negotiate with HIAS in the event we are the winning applicant.</w:t>
      </w:r>
    </w:p>
    <w:p w14:paraId="0B0D8CCA" w14:textId="5C5EDB1C" w:rsidR="002922BD" w:rsidRPr="003F30DB" w:rsidRDefault="002922BD" w:rsidP="000D443E">
      <w:pPr>
        <w:rPr>
          <w:rFonts w:asciiTheme="majorHAnsi" w:hAnsiTheme="majorHAnsi" w:cstheme="majorHAnsi"/>
          <w:sz w:val="22"/>
          <w:szCs w:val="22"/>
        </w:rPr>
      </w:pPr>
    </w:p>
    <w:tbl>
      <w:tblPr>
        <w:tblStyle w:val="TableGrid"/>
        <w:tblW w:w="9134" w:type="dxa"/>
        <w:tblLook w:val="04A0" w:firstRow="1" w:lastRow="0" w:firstColumn="1" w:lastColumn="0" w:noHBand="0" w:noVBand="1"/>
      </w:tblPr>
      <w:tblGrid>
        <w:gridCol w:w="5755"/>
        <w:gridCol w:w="3379"/>
      </w:tblGrid>
      <w:tr w:rsidR="009932D2" w:rsidRPr="003F30DB" w14:paraId="6AED6E5B" w14:textId="77777777" w:rsidTr="0027105C">
        <w:tc>
          <w:tcPr>
            <w:tcW w:w="5755" w:type="dxa"/>
            <w:shd w:val="clear" w:color="auto" w:fill="D9D9D9" w:themeFill="background1" w:themeFillShade="D9"/>
          </w:tcPr>
          <w:p w14:paraId="5D3393CB" w14:textId="5CA27A01"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Name:</w:t>
            </w:r>
          </w:p>
        </w:tc>
        <w:tc>
          <w:tcPr>
            <w:tcW w:w="3379" w:type="dxa"/>
            <w:shd w:val="clear" w:color="auto" w:fill="D9D9D9" w:themeFill="background1" w:themeFillShade="D9"/>
          </w:tcPr>
          <w:p w14:paraId="55CB14E5" w14:textId="20AEC76B"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Title:</w:t>
            </w:r>
          </w:p>
        </w:tc>
      </w:tr>
      <w:tr w:rsidR="009932D2" w:rsidRPr="003F30DB" w14:paraId="4B7703CC" w14:textId="77777777" w:rsidTr="0027105C">
        <w:tc>
          <w:tcPr>
            <w:tcW w:w="5755" w:type="dxa"/>
          </w:tcPr>
          <w:p w14:paraId="31AF78BE" w14:textId="1ACBCD14" w:rsidR="009932D2" w:rsidRPr="003F30DB" w:rsidRDefault="009932D2" w:rsidP="000D443E">
            <w:pPr>
              <w:rPr>
                <w:rFonts w:asciiTheme="majorHAnsi" w:hAnsiTheme="majorHAnsi" w:cstheme="majorHAnsi"/>
                <w:sz w:val="22"/>
                <w:szCs w:val="22"/>
              </w:rPr>
            </w:pPr>
          </w:p>
        </w:tc>
        <w:tc>
          <w:tcPr>
            <w:tcW w:w="3379" w:type="dxa"/>
          </w:tcPr>
          <w:p w14:paraId="317AB4CE" w14:textId="77777777" w:rsidR="009932D2" w:rsidRPr="003F30DB" w:rsidRDefault="009932D2" w:rsidP="000D443E">
            <w:pPr>
              <w:rPr>
                <w:rFonts w:asciiTheme="majorHAnsi" w:hAnsiTheme="majorHAnsi" w:cstheme="majorHAnsi"/>
                <w:sz w:val="22"/>
                <w:szCs w:val="22"/>
              </w:rPr>
            </w:pPr>
          </w:p>
        </w:tc>
      </w:tr>
      <w:tr w:rsidR="009932D2" w:rsidRPr="003F30DB" w14:paraId="34A5046E" w14:textId="77777777" w:rsidTr="0027105C">
        <w:tc>
          <w:tcPr>
            <w:tcW w:w="5755" w:type="dxa"/>
            <w:shd w:val="clear" w:color="auto" w:fill="D9D9D9" w:themeFill="background1" w:themeFillShade="D9"/>
          </w:tcPr>
          <w:p w14:paraId="2FD99575" w14:textId="1C2374D9"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Organization:</w:t>
            </w:r>
          </w:p>
        </w:tc>
        <w:tc>
          <w:tcPr>
            <w:tcW w:w="3379" w:type="dxa"/>
            <w:shd w:val="clear" w:color="auto" w:fill="D9D9D9" w:themeFill="background1" w:themeFillShade="D9"/>
          </w:tcPr>
          <w:p w14:paraId="5586EFA9" w14:textId="0EECF81B"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EIN, if applicable:</w:t>
            </w:r>
          </w:p>
        </w:tc>
      </w:tr>
      <w:tr w:rsidR="009932D2" w:rsidRPr="003F30DB" w14:paraId="4D1173FE" w14:textId="77777777" w:rsidTr="0027105C">
        <w:tc>
          <w:tcPr>
            <w:tcW w:w="5755" w:type="dxa"/>
          </w:tcPr>
          <w:p w14:paraId="25FC40FF" w14:textId="77777777" w:rsidR="009932D2" w:rsidRPr="003F30DB" w:rsidRDefault="009932D2" w:rsidP="000D443E">
            <w:pPr>
              <w:rPr>
                <w:rFonts w:asciiTheme="majorHAnsi" w:hAnsiTheme="majorHAnsi" w:cstheme="majorHAnsi"/>
                <w:sz w:val="22"/>
                <w:szCs w:val="22"/>
              </w:rPr>
            </w:pPr>
          </w:p>
        </w:tc>
        <w:tc>
          <w:tcPr>
            <w:tcW w:w="3379" w:type="dxa"/>
          </w:tcPr>
          <w:p w14:paraId="5B1B9AE0" w14:textId="77777777" w:rsidR="009932D2" w:rsidRPr="003F30DB" w:rsidRDefault="009932D2" w:rsidP="000D443E">
            <w:pPr>
              <w:rPr>
                <w:rFonts w:asciiTheme="majorHAnsi" w:hAnsiTheme="majorHAnsi" w:cstheme="majorHAnsi"/>
                <w:sz w:val="22"/>
                <w:szCs w:val="22"/>
              </w:rPr>
            </w:pPr>
          </w:p>
        </w:tc>
      </w:tr>
      <w:tr w:rsidR="0027105C" w:rsidRPr="003F30DB" w14:paraId="047AA973" w14:textId="77777777" w:rsidTr="0027105C">
        <w:tc>
          <w:tcPr>
            <w:tcW w:w="9134" w:type="dxa"/>
            <w:gridSpan w:val="2"/>
            <w:shd w:val="clear" w:color="auto" w:fill="D9D9D9" w:themeFill="background1" w:themeFillShade="D9"/>
          </w:tcPr>
          <w:p w14:paraId="1493C85F" w14:textId="64A13D11" w:rsidR="0027105C" w:rsidRPr="003F30DB" w:rsidRDefault="0027105C" w:rsidP="000D443E">
            <w:pPr>
              <w:rPr>
                <w:rFonts w:asciiTheme="majorHAnsi" w:hAnsiTheme="majorHAnsi" w:cstheme="majorHAnsi"/>
                <w:sz w:val="22"/>
                <w:szCs w:val="22"/>
              </w:rPr>
            </w:pPr>
            <w:r w:rsidRPr="003F30DB">
              <w:rPr>
                <w:rFonts w:asciiTheme="majorHAnsi" w:hAnsiTheme="majorHAnsi" w:cstheme="majorHAnsi"/>
                <w:sz w:val="22"/>
                <w:szCs w:val="22"/>
              </w:rPr>
              <w:t>Address:</w:t>
            </w:r>
          </w:p>
        </w:tc>
      </w:tr>
      <w:tr w:rsidR="00242377" w:rsidRPr="003F30DB" w14:paraId="2AFFD33A" w14:textId="77777777" w:rsidTr="0027105C">
        <w:tc>
          <w:tcPr>
            <w:tcW w:w="9134" w:type="dxa"/>
            <w:gridSpan w:val="2"/>
          </w:tcPr>
          <w:p w14:paraId="0D7A619F" w14:textId="77777777" w:rsidR="00242377" w:rsidRPr="003F30DB" w:rsidRDefault="00242377" w:rsidP="000D443E">
            <w:pPr>
              <w:rPr>
                <w:rFonts w:asciiTheme="majorHAnsi" w:hAnsiTheme="majorHAnsi" w:cstheme="majorHAnsi"/>
                <w:sz w:val="22"/>
                <w:szCs w:val="22"/>
              </w:rPr>
            </w:pPr>
          </w:p>
        </w:tc>
      </w:tr>
      <w:tr w:rsidR="009932D2" w:rsidRPr="003F30DB" w14:paraId="36D0C059" w14:textId="77777777" w:rsidTr="0027105C">
        <w:tc>
          <w:tcPr>
            <w:tcW w:w="5755" w:type="dxa"/>
            <w:shd w:val="clear" w:color="auto" w:fill="D9D9D9" w:themeFill="background1" w:themeFillShade="D9"/>
          </w:tcPr>
          <w:p w14:paraId="39A7C83A" w14:textId="3A6A87FE"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Signature:</w:t>
            </w:r>
          </w:p>
        </w:tc>
        <w:tc>
          <w:tcPr>
            <w:tcW w:w="3379" w:type="dxa"/>
            <w:shd w:val="clear" w:color="auto" w:fill="D9D9D9" w:themeFill="background1" w:themeFillShade="D9"/>
          </w:tcPr>
          <w:p w14:paraId="7FBAA820" w14:textId="1EDD026B"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Date:</w:t>
            </w:r>
          </w:p>
        </w:tc>
      </w:tr>
      <w:tr w:rsidR="009932D2" w:rsidRPr="003F30DB" w14:paraId="727D2A80" w14:textId="77777777" w:rsidTr="0027105C">
        <w:tc>
          <w:tcPr>
            <w:tcW w:w="5755" w:type="dxa"/>
          </w:tcPr>
          <w:p w14:paraId="016FDF64" w14:textId="77777777" w:rsidR="009932D2" w:rsidRPr="003F30DB" w:rsidRDefault="009932D2" w:rsidP="000D443E">
            <w:pPr>
              <w:rPr>
                <w:rFonts w:asciiTheme="majorHAnsi" w:hAnsiTheme="majorHAnsi" w:cstheme="majorHAnsi"/>
                <w:sz w:val="22"/>
                <w:szCs w:val="22"/>
              </w:rPr>
            </w:pPr>
          </w:p>
        </w:tc>
        <w:tc>
          <w:tcPr>
            <w:tcW w:w="3379" w:type="dxa"/>
          </w:tcPr>
          <w:p w14:paraId="2A3FF3EA" w14:textId="77777777" w:rsidR="009932D2" w:rsidRPr="003F30DB" w:rsidRDefault="009932D2" w:rsidP="000D443E">
            <w:pPr>
              <w:rPr>
                <w:rFonts w:asciiTheme="majorHAnsi" w:hAnsiTheme="majorHAnsi" w:cstheme="majorHAnsi"/>
                <w:sz w:val="22"/>
                <w:szCs w:val="22"/>
              </w:rPr>
            </w:pPr>
          </w:p>
        </w:tc>
      </w:tr>
      <w:tr w:rsidR="009932D2" w:rsidRPr="003F30DB" w14:paraId="505C2F1C" w14:textId="77777777" w:rsidTr="0027105C">
        <w:tc>
          <w:tcPr>
            <w:tcW w:w="5755" w:type="dxa"/>
            <w:shd w:val="clear" w:color="auto" w:fill="D9D9D9" w:themeFill="background1" w:themeFillShade="D9"/>
          </w:tcPr>
          <w:p w14:paraId="779C0A41" w14:textId="2946DBFE" w:rsidR="009932D2" w:rsidRPr="003F30DB" w:rsidRDefault="009932D2" w:rsidP="000D443E">
            <w:pPr>
              <w:rPr>
                <w:rFonts w:asciiTheme="majorHAnsi" w:hAnsiTheme="majorHAnsi" w:cstheme="majorHAnsi"/>
                <w:sz w:val="22"/>
                <w:szCs w:val="22"/>
              </w:rPr>
            </w:pPr>
            <w:r w:rsidRPr="003F30DB">
              <w:rPr>
                <w:rFonts w:asciiTheme="majorHAnsi" w:hAnsiTheme="majorHAnsi" w:cstheme="majorHAnsi"/>
                <w:sz w:val="22"/>
                <w:szCs w:val="22"/>
              </w:rPr>
              <w:t>Email:</w:t>
            </w:r>
          </w:p>
        </w:tc>
        <w:tc>
          <w:tcPr>
            <w:tcW w:w="3379" w:type="dxa"/>
            <w:shd w:val="clear" w:color="auto" w:fill="D9D9D9" w:themeFill="background1" w:themeFillShade="D9"/>
          </w:tcPr>
          <w:p w14:paraId="617493EF" w14:textId="6E37D48A" w:rsidR="009932D2" w:rsidRPr="003F30DB" w:rsidRDefault="00242377" w:rsidP="000D443E">
            <w:pPr>
              <w:rPr>
                <w:rFonts w:asciiTheme="majorHAnsi" w:hAnsiTheme="majorHAnsi" w:cstheme="majorHAnsi"/>
                <w:sz w:val="22"/>
                <w:szCs w:val="22"/>
              </w:rPr>
            </w:pPr>
            <w:r w:rsidRPr="003F30DB">
              <w:rPr>
                <w:rFonts w:asciiTheme="majorHAnsi" w:hAnsiTheme="majorHAnsi" w:cstheme="majorHAnsi"/>
                <w:sz w:val="22"/>
                <w:szCs w:val="22"/>
              </w:rPr>
              <w:t>Phone:</w:t>
            </w:r>
          </w:p>
        </w:tc>
      </w:tr>
      <w:tr w:rsidR="009932D2" w:rsidRPr="003F30DB" w14:paraId="6DA5DDB2" w14:textId="77777777" w:rsidTr="0027105C">
        <w:tc>
          <w:tcPr>
            <w:tcW w:w="5755" w:type="dxa"/>
          </w:tcPr>
          <w:p w14:paraId="46D4702D" w14:textId="77777777" w:rsidR="009932D2" w:rsidRPr="003F30DB" w:rsidRDefault="009932D2" w:rsidP="000D443E">
            <w:pPr>
              <w:rPr>
                <w:rFonts w:asciiTheme="majorHAnsi" w:hAnsiTheme="majorHAnsi" w:cstheme="majorHAnsi"/>
                <w:sz w:val="22"/>
                <w:szCs w:val="22"/>
              </w:rPr>
            </w:pPr>
          </w:p>
        </w:tc>
        <w:tc>
          <w:tcPr>
            <w:tcW w:w="3379" w:type="dxa"/>
          </w:tcPr>
          <w:p w14:paraId="603508F7" w14:textId="77777777" w:rsidR="009932D2" w:rsidRPr="003F30DB" w:rsidRDefault="009932D2" w:rsidP="000D443E">
            <w:pPr>
              <w:rPr>
                <w:rFonts w:asciiTheme="majorHAnsi" w:hAnsiTheme="majorHAnsi" w:cstheme="majorHAnsi"/>
                <w:sz w:val="22"/>
                <w:szCs w:val="22"/>
              </w:rPr>
            </w:pPr>
          </w:p>
        </w:tc>
      </w:tr>
    </w:tbl>
    <w:p w14:paraId="62FF6ACE" w14:textId="6BC3630E" w:rsidR="00F03128" w:rsidRPr="003F30DB" w:rsidRDefault="00F03128" w:rsidP="0027105C">
      <w:pPr>
        <w:rPr>
          <w:rFonts w:asciiTheme="majorHAnsi" w:hAnsiTheme="majorHAnsi" w:cstheme="majorHAnsi"/>
          <w:sz w:val="22"/>
          <w:szCs w:val="22"/>
        </w:rPr>
      </w:pPr>
    </w:p>
    <w:p w14:paraId="41BBF431" w14:textId="77777777" w:rsidR="0027105C" w:rsidRPr="003F30DB" w:rsidRDefault="0027105C" w:rsidP="0027105C">
      <w:pPr>
        <w:rPr>
          <w:rFonts w:asciiTheme="majorHAnsi" w:hAnsiTheme="majorHAnsi" w:cstheme="majorHAnsi"/>
          <w:sz w:val="22"/>
          <w:szCs w:val="22"/>
        </w:rPr>
      </w:pPr>
    </w:p>
    <w:p w14:paraId="47655E38" w14:textId="2EB0AC71" w:rsidR="5573D3C1" w:rsidRPr="003F30DB" w:rsidRDefault="5573D3C1" w:rsidP="5573D3C1">
      <w:pPr>
        <w:outlineLvl w:val="0"/>
        <w:rPr>
          <w:rFonts w:asciiTheme="majorHAnsi" w:hAnsiTheme="majorHAnsi" w:cstheme="majorHAnsi"/>
          <w:b/>
          <w:bCs/>
          <w:sz w:val="22"/>
          <w:szCs w:val="22"/>
        </w:rPr>
      </w:pPr>
    </w:p>
    <w:p w14:paraId="231FABFF" w14:textId="044665EA" w:rsidR="5573D3C1" w:rsidRPr="003F30DB" w:rsidRDefault="5573D3C1" w:rsidP="5573D3C1">
      <w:pPr>
        <w:outlineLvl w:val="0"/>
        <w:rPr>
          <w:rFonts w:asciiTheme="majorHAnsi" w:hAnsiTheme="majorHAnsi" w:cstheme="majorHAnsi"/>
          <w:b/>
          <w:bCs/>
          <w:sz w:val="22"/>
          <w:szCs w:val="22"/>
        </w:rPr>
      </w:pPr>
    </w:p>
    <w:p w14:paraId="51050DCC" w14:textId="41C01C5C" w:rsidR="5573D3C1" w:rsidRPr="003F30DB" w:rsidRDefault="5573D3C1" w:rsidP="5573D3C1">
      <w:pPr>
        <w:outlineLvl w:val="0"/>
        <w:rPr>
          <w:rFonts w:asciiTheme="majorHAnsi" w:hAnsiTheme="majorHAnsi" w:cstheme="majorHAnsi"/>
          <w:b/>
          <w:bCs/>
          <w:sz w:val="22"/>
          <w:szCs w:val="22"/>
        </w:rPr>
      </w:pPr>
    </w:p>
    <w:p w14:paraId="057C6FCA" w14:textId="211C3874" w:rsidR="5573D3C1" w:rsidRPr="003F30DB" w:rsidRDefault="5573D3C1" w:rsidP="5573D3C1">
      <w:pPr>
        <w:outlineLvl w:val="0"/>
        <w:rPr>
          <w:rFonts w:asciiTheme="majorHAnsi" w:hAnsiTheme="majorHAnsi" w:cstheme="majorHAnsi"/>
          <w:b/>
          <w:bCs/>
          <w:sz w:val="22"/>
          <w:szCs w:val="22"/>
        </w:rPr>
      </w:pPr>
    </w:p>
    <w:p w14:paraId="303782FA" w14:textId="5A7CB305" w:rsidR="00316AB8" w:rsidRPr="003F30DB" w:rsidRDefault="00F03128" w:rsidP="5573D3C1">
      <w:pPr>
        <w:outlineLvl w:val="0"/>
        <w:rPr>
          <w:rFonts w:asciiTheme="majorHAnsi" w:hAnsiTheme="majorHAnsi" w:cstheme="majorHAnsi"/>
          <w:b/>
          <w:bCs/>
          <w:sz w:val="22"/>
          <w:szCs w:val="22"/>
        </w:rPr>
      </w:pPr>
      <w:r w:rsidRPr="003F30DB">
        <w:rPr>
          <w:rFonts w:asciiTheme="majorHAnsi" w:hAnsiTheme="majorHAnsi" w:cstheme="majorHAnsi"/>
          <w:sz w:val="22"/>
          <w:szCs w:val="22"/>
        </w:rPr>
        <w:tab/>
      </w:r>
      <w:r w:rsidRPr="003F30DB">
        <w:rPr>
          <w:rFonts w:asciiTheme="majorHAnsi" w:hAnsiTheme="majorHAnsi" w:cstheme="majorHAnsi"/>
          <w:sz w:val="22"/>
          <w:szCs w:val="22"/>
        </w:rPr>
        <w:tab/>
      </w:r>
      <w:r w:rsidRPr="003F30DB">
        <w:rPr>
          <w:rFonts w:asciiTheme="majorHAnsi" w:hAnsiTheme="majorHAnsi" w:cstheme="majorHAnsi"/>
          <w:sz w:val="22"/>
          <w:szCs w:val="22"/>
        </w:rPr>
        <w:tab/>
      </w:r>
      <w:r w:rsidRPr="003F30DB">
        <w:rPr>
          <w:rFonts w:asciiTheme="majorHAnsi" w:hAnsiTheme="majorHAnsi" w:cstheme="majorHAnsi"/>
          <w:sz w:val="22"/>
          <w:szCs w:val="22"/>
        </w:rPr>
        <w:tab/>
      </w:r>
      <w:r w:rsidRPr="003F30DB">
        <w:rPr>
          <w:rFonts w:asciiTheme="majorHAnsi" w:hAnsiTheme="majorHAnsi" w:cstheme="majorHAnsi"/>
          <w:sz w:val="22"/>
          <w:szCs w:val="22"/>
        </w:rPr>
        <w:tab/>
      </w:r>
      <w:bookmarkStart w:id="19" w:name="_Toc119676105"/>
      <w:r w:rsidR="6D81EAAD" w:rsidRPr="003F30DB">
        <w:rPr>
          <w:rFonts w:asciiTheme="majorHAnsi" w:hAnsiTheme="majorHAnsi" w:cstheme="majorHAnsi"/>
          <w:b/>
          <w:bCs/>
          <w:sz w:val="22"/>
          <w:szCs w:val="22"/>
        </w:rPr>
        <w:t xml:space="preserve">ANNEX </w:t>
      </w:r>
      <w:r w:rsidR="046E6044" w:rsidRPr="003F30DB">
        <w:rPr>
          <w:rFonts w:asciiTheme="majorHAnsi" w:hAnsiTheme="majorHAnsi" w:cstheme="majorHAnsi"/>
          <w:b/>
          <w:bCs/>
          <w:sz w:val="22"/>
          <w:szCs w:val="22"/>
        </w:rPr>
        <w:t>V</w:t>
      </w:r>
      <w:r w:rsidR="5D2CA778" w:rsidRPr="003F30DB">
        <w:rPr>
          <w:rFonts w:asciiTheme="majorHAnsi" w:hAnsiTheme="majorHAnsi" w:cstheme="majorHAnsi"/>
          <w:b/>
          <w:bCs/>
          <w:sz w:val="22"/>
          <w:szCs w:val="22"/>
        </w:rPr>
        <w:t>I</w:t>
      </w:r>
      <w:r w:rsidR="1256D281" w:rsidRPr="003F30DB">
        <w:rPr>
          <w:rFonts w:asciiTheme="majorHAnsi" w:hAnsiTheme="majorHAnsi" w:cstheme="majorHAnsi"/>
          <w:b/>
          <w:bCs/>
          <w:sz w:val="22"/>
          <w:szCs w:val="22"/>
        </w:rPr>
        <w:t xml:space="preserve">: </w:t>
      </w:r>
      <w:r w:rsidR="0A1A3DCF" w:rsidRPr="003F30DB">
        <w:rPr>
          <w:rFonts w:asciiTheme="majorHAnsi" w:hAnsiTheme="majorHAnsi" w:cstheme="majorHAnsi"/>
          <w:b/>
          <w:bCs/>
          <w:sz w:val="22"/>
          <w:szCs w:val="22"/>
        </w:rPr>
        <w:t>PRICE SCHEDULE</w:t>
      </w:r>
      <w:bookmarkEnd w:id="19"/>
      <w:r w:rsidR="4068FAE7" w:rsidRPr="003F30DB">
        <w:rPr>
          <w:rFonts w:asciiTheme="majorHAnsi" w:hAnsiTheme="majorHAnsi" w:cstheme="majorHAnsi"/>
          <w:b/>
          <w:bCs/>
          <w:sz w:val="22"/>
          <w:szCs w:val="22"/>
        </w:rPr>
        <w:t xml:space="preserve"> </w:t>
      </w:r>
    </w:p>
    <w:p w14:paraId="3CD864AB" w14:textId="77777777" w:rsidR="00555A41" w:rsidRPr="003F30DB" w:rsidRDefault="00555A41" w:rsidP="000D443E">
      <w:pPr>
        <w:rPr>
          <w:rFonts w:asciiTheme="majorHAnsi" w:hAnsiTheme="majorHAnsi" w:cstheme="majorHAnsi"/>
          <w:sz w:val="22"/>
          <w:szCs w:val="22"/>
        </w:rPr>
      </w:pPr>
    </w:p>
    <w:p w14:paraId="549AD4A1" w14:textId="648CC087" w:rsidR="000D443E" w:rsidRPr="003F30DB" w:rsidRDefault="2D3EBE21" w:rsidP="00FF371D">
      <w:pPr>
        <w:pStyle w:val="ListParagraph"/>
        <w:numPr>
          <w:ilvl w:val="0"/>
          <w:numId w:val="17"/>
        </w:numPr>
        <w:rPr>
          <w:rFonts w:asciiTheme="majorHAnsi" w:hAnsiTheme="majorHAnsi" w:cstheme="majorHAnsi"/>
          <w:sz w:val="22"/>
          <w:szCs w:val="22"/>
        </w:rPr>
      </w:pPr>
      <w:r w:rsidRPr="003F30DB">
        <w:rPr>
          <w:rFonts w:asciiTheme="majorHAnsi" w:hAnsiTheme="majorHAnsi" w:cstheme="majorHAnsi"/>
          <w:sz w:val="22"/>
          <w:szCs w:val="22"/>
        </w:rPr>
        <w:t>P</w:t>
      </w:r>
      <w:r w:rsidR="2249EA47" w:rsidRPr="003F30DB">
        <w:rPr>
          <w:rFonts w:asciiTheme="majorHAnsi" w:hAnsiTheme="majorHAnsi" w:cstheme="majorHAnsi"/>
          <w:sz w:val="22"/>
          <w:szCs w:val="22"/>
        </w:rPr>
        <w:t xml:space="preserve">rovide a detailed cost breakdown for each item. </w:t>
      </w:r>
    </w:p>
    <w:p w14:paraId="0A8C973D" w14:textId="17FF0F9F" w:rsidR="2E93D4FE" w:rsidRPr="003F30DB" w:rsidRDefault="2E93D4FE" w:rsidP="479FFB68">
      <w:pPr>
        <w:pStyle w:val="ListParagraph"/>
        <w:numPr>
          <w:ilvl w:val="0"/>
          <w:numId w:val="17"/>
        </w:numPr>
        <w:rPr>
          <w:rFonts w:asciiTheme="majorHAnsi" w:hAnsiTheme="majorHAnsi" w:cstheme="majorHAnsi"/>
          <w:sz w:val="22"/>
          <w:szCs w:val="22"/>
        </w:rPr>
      </w:pPr>
      <w:r w:rsidRPr="003F30DB">
        <w:rPr>
          <w:rFonts w:asciiTheme="majorHAnsi" w:hAnsiTheme="majorHAnsi" w:cstheme="majorHAnsi"/>
          <w:sz w:val="22"/>
          <w:szCs w:val="22"/>
        </w:rPr>
        <w:t>Furnish current standard billing rates for classes of professional personnel, including an expense policy describing how incidental costs (for example, travel and mileage) are billed.</w:t>
      </w:r>
    </w:p>
    <w:p w14:paraId="6CDDBC21" w14:textId="104AA0DE" w:rsidR="2E93D4FE" w:rsidRPr="003F30DB" w:rsidRDefault="1E2D3C0A" w:rsidP="479FFB68">
      <w:pPr>
        <w:pStyle w:val="ListParagraph"/>
        <w:numPr>
          <w:ilvl w:val="0"/>
          <w:numId w:val="17"/>
        </w:numPr>
        <w:rPr>
          <w:rFonts w:asciiTheme="majorHAnsi" w:hAnsiTheme="majorHAnsi" w:cstheme="majorHAnsi"/>
          <w:sz w:val="22"/>
          <w:szCs w:val="22"/>
        </w:rPr>
      </w:pPr>
      <w:r w:rsidRPr="003F30DB">
        <w:rPr>
          <w:rFonts w:asciiTheme="majorHAnsi" w:hAnsiTheme="majorHAnsi" w:cstheme="majorHAnsi"/>
          <w:sz w:val="22"/>
          <w:szCs w:val="22"/>
        </w:rPr>
        <w:t xml:space="preserve">Set forth your fee proposal and ensure that the fee is </w:t>
      </w:r>
    </w:p>
    <w:p w14:paraId="5DFB896D" w14:textId="63C93837" w:rsidR="2E93D4FE" w:rsidRPr="003F30DB" w:rsidRDefault="1E2D3C0A" w:rsidP="5573D3C1">
      <w:pPr>
        <w:pStyle w:val="ListParagraph"/>
        <w:numPr>
          <w:ilvl w:val="1"/>
          <w:numId w:val="17"/>
        </w:numPr>
        <w:rPr>
          <w:rFonts w:asciiTheme="majorHAnsi" w:hAnsiTheme="majorHAnsi" w:cstheme="majorHAnsi"/>
          <w:sz w:val="22"/>
          <w:szCs w:val="22"/>
        </w:rPr>
      </w:pPr>
      <w:r w:rsidRPr="003F30DB">
        <w:rPr>
          <w:rFonts w:asciiTheme="majorHAnsi" w:hAnsiTheme="majorHAnsi" w:cstheme="majorHAnsi"/>
          <w:sz w:val="22"/>
          <w:szCs w:val="22"/>
        </w:rPr>
        <w:t>sufficient to cover the work that you expect to perform if you are awarded this engagement</w:t>
      </w:r>
      <w:r w:rsidR="5301EB5D" w:rsidRPr="003F30DB">
        <w:rPr>
          <w:rFonts w:asciiTheme="majorHAnsi" w:hAnsiTheme="majorHAnsi" w:cstheme="majorHAnsi"/>
          <w:sz w:val="22"/>
          <w:szCs w:val="22"/>
        </w:rPr>
        <w:t xml:space="preserve"> </w:t>
      </w:r>
      <w:r w:rsidRPr="003F30DB">
        <w:rPr>
          <w:rFonts w:asciiTheme="majorHAnsi" w:hAnsiTheme="majorHAnsi" w:cstheme="majorHAnsi"/>
          <w:sz w:val="22"/>
          <w:szCs w:val="22"/>
        </w:rPr>
        <w:t>for the 20</w:t>
      </w:r>
      <w:r w:rsidR="08A8AB76" w:rsidRPr="003F30DB">
        <w:rPr>
          <w:rFonts w:asciiTheme="majorHAnsi" w:hAnsiTheme="majorHAnsi" w:cstheme="majorHAnsi"/>
          <w:sz w:val="22"/>
          <w:szCs w:val="22"/>
        </w:rPr>
        <w:t>23</w:t>
      </w:r>
      <w:r w:rsidRPr="003F30DB">
        <w:rPr>
          <w:rFonts w:asciiTheme="majorHAnsi" w:hAnsiTheme="majorHAnsi" w:cstheme="majorHAnsi"/>
          <w:sz w:val="22"/>
          <w:szCs w:val="22"/>
        </w:rPr>
        <w:t xml:space="preserve"> audit </w:t>
      </w:r>
    </w:p>
    <w:p w14:paraId="61A1D944" w14:textId="7AFD877B" w:rsidR="2E93D4FE" w:rsidRPr="003F30DB" w:rsidRDefault="1E2D3C0A" w:rsidP="5573D3C1">
      <w:pPr>
        <w:pStyle w:val="ListParagraph"/>
        <w:numPr>
          <w:ilvl w:val="1"/>
          <w:numId w:val="17"/>
        </w:numPr>
        <w:rPr>
          <w:rFonts w:asciiTheme="majorHAnsi" w:hAnsiTheme="majorHAnsi" w:cstheme="majorHAnsi"/>
          <w:sz w:val="22"/>
          <w:szCs w:val="22"/>
        </w:rPr>
      </w:pPr>
      <w:r w:rsidRPr="003F30DB">
        <w:rPr>
          <w:rFonts w:asciiTheme="majorHAnsi" w:hAnsiTheme="majorHAnsi" w:cstheme="majorHAnsi"/>
          <w:sz w:val="22"/>
          <w:szCs w:val="22"/>
        </w:rPr>
        <w:t>whatever guarantees you offer regarding fee increases in future years</w:t>
      </w:r>
    </w:p>
    <w:p w14:paraId="3778F388" w14:textId="5019911A" w:rsidR="7064E8D4" w:rsidRPr="003F30DB" w:rsidRDefault="43FC5D17" w:rsidP="479FFB68">
      <w:pPr>
        <w:pStyle w:val="ListParagraph"/>
        <w:numPr>
          <w:ilvl w:val="0"/>
          <w:numId w:val="17"/>
        </w:numPr>
        <w:rPr>
          <w:rFonts w:asciiTheme="majorHAnsi" w:hAnsiTheme="majorHAnsi" w:cstheme="majorHAnsi"/>
          <w:sz w:val="22"/>
          <w:szCs w:val="22"/>
        </w:rPr>
      </w:pPr>
      <w:r w:rsidRPr="003F30DB">
        <w:rPr>
          <w:rFonts w:asciiTheme="majorHAnsi" w:hAnsiTheme="majorHAnsi" w:cstheme="majorHAnsi"/>
          <w:sz w:val="22"/>
          <w:szCs w:val="22"/>
        </w:rPr>
        <w:t>Describe how you bill for questions on technical matters that may arise throughout the year.</w:t>
      </w:r>
    </w:p>
    <w:p w14:paraId="096C0BE3" w14:textId="0CECC2E3" w:rsidR="479FFB68" w:rsidRDefault="479FFB68" w:rsidP="479FFB68">
      <w:pPr>
        <w:rPr>
          <w:rFonts w:asciiTheme="majorHAnsi" w:hAnsiTheme="majorHAnsi" w:cstheme="majorBidi"/>
          <w:sz w:val="22"/>
          <w:szCs w:val="22"/>
          <w:highlight w:val="yellow"/>
        </w:rPr>
      </w:pPr>
    </w:p>
    <w:p w14:paraId="21C678EF" w14:textId="7573E4E8" w:rsidR="479FFB68" w:rsidRDefault="479FFB68" w:rsidP="479FFB68">
      <w:pPr>
        <w:rPr>
          <w:rFonts w:ascii="Calibri" w:hAnsi="Calibri" w:cs="Calibri"/>
          <w:sz w:val="22"/>
          <w:szCs w:val="22"/>
        </w:rPr>
      </w:pPr>
    </w:p>
    <w:p w14:paraId="4E6BCFB3" w14:textId="77777777" w:rsidR="004D08A7" w:rsidRPr="00DF61C8" w:rsidRDefault="004D08A7" w:rsidP="004D08A7">
      <w:pPr>
        <w:rPr>
          <w:rFonts w:ascii="Calibri" w:hAnsi="Calibri" w:cs="Calibri"/>
          <w:sz w:val="22"/>
          <w:szCs w:val="22"/>
        </w:rPr>
      </w:pPr>
    </w:p>
    <w:p w14:paraId="52847B4F" w14:textId="77777777" w:rsidR="0075496B" w:rsidRPr="00DF61C8" w:rsidRDefault="0075496B" w:rsidP="000D443E">
      <w:pPr>
        <w:rPr>
          <w:rFonts w:ascii="Calibri" w:hAnsi="Calibri" w:cs="Calibri"/>
          <w:sz w:val="22"/>
          <w:szCs w:val="22"/>
        </w:rPr>
      </w:pPr>
    </w:p>
    <w:p w14:paraId="41188D4E" w14:textId="15807A03" w:rsidR="005718FE" w:rsidRPr="00DF61C8" w:rsidRDefault="005718FE" w:rsidP="005718FE">
      <w:pPr>
        <w:pStyle w:val="ListParagraph"/>
        <w:ind w:left="1440"/>
        <w:rPr>
          <w:rFonts w:ascii="Calibri" w:hAnsi="Calibri" w:cs="Calibri"/>
          <w:sz w:val="22"/>
          <w:szCs w:val="22"/>
        </w:rPr>
      </w:pPr>
    </w:p>
    <w:sectPr w:rsidR="005718FE" w:rsidRPr="00DF61C8" w:rsidSect="003A0D47">
      <w:headerReference w:type="default" r:id="rId15"/>
      <w:footerReference w:type="default" r:id="rId16"/>
      <w:headerReference w:type="first" r:id="rId17"/>
      <w:footerReference w:type="first" r:id="rId18"/>
      <w:type w:val="continuous"/>
      <w:pgSz w:w="12240" w:h="15840"/>
      <w:pgMar w:top="2610" w:right="1440" w:bottom="1627" w:left="1656" w:header="432" w:footer="144"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E38816" w16cex:dateUtc="2022-10-27T15:08:30.79Z"/>
  <w16cex:commentExtensible w16cex:durableId="389EB162" w16cex:dateUtc="2022-10-08T23:35:00Z"/>
  <w16cex:commentExtensible w16cex:durableId="7A61CE9D" w16cex:dateUtc="2022-10-11T17:10:00Z"/>
  <w16cex:commentExtensible w16cex:durableId="26FCE6AE" w16cex:dateUtc="2022-10-21T13:36:00Z"/>
  <w16cex:commentExtensible w16cex:durableId="26FD051B" w16cex:dateUtc="2022-10-21T15:46:00Z"/>
  <w16cex:commentExtensible w16cex:durableId="4E06127C" w16cex:dateUtc="2022-10-13T17:37:00Z"/>
  <w16cex:commentExtensible w16cex:durableId="26FD0B6F" w16cex:dateUtc="2022-10-21T16:13:00Z"/>
  <w16cex:commentExtensible w16cex:durableId="7D9FB62C" w16cex:dateUtc="2022-10-13T18:11:00Z"/>
  <w16cex:commentExtensible w16cex:durableId="11ACDB9C" w16cex:dateUtc="2022-10-25T14:57:13.984Z"/>
  <w16cex:commentExtensible w16cex:durableId="48B31D58" w16cex:dateUtc="2022-10-27T15:11:24.607Z"/>
  <w16cex:commentExtensible w16cex:durableId="256A5254" w16cex:dateUtc="2022-10-27T15:19:39.116Z"/>
</w16cex:commentsExtensible>
</file>

<file path=word/commentsIds.xml><?xml version="1.0" encoding="utf-8"?>
<w16cid:commentsIds xmlns:mc="http://schemas.openxmlformats.org/markup-compatibility/2006" xmlns:w16cid="http://schemas.microsoft.com/office/word/2016/wordml/cid" mc:Ignorable="w16cid">
  <w16cid:commentId w16cid:paraId="0CD41138" w16cid:durableId="389EB162"/>
  <w16cid:commentId w16cid:paraId="347CE0A7" w16cid:durableId="7A61CE9D"/>
  <w16cid:commentId w16cid:paraId="6C0BD519" w16cid:durableId="26FCE6AE"/>
  <w16cid:commentId w16cid:paraId="6B61F6CA" w16cid:durableId="26FD051B"/>
  <w16cid:commentId w16cid:paraId="6F374657" w16cid:durableId="4E06127C"/>
  <w16cid:commentId w16cid:paraId="42A27052" w16cid:durableId="26FD0B6F"/>
  <w16cid:commentId w16cid:paraId="2EF84582" w16cid:durableId="7D9FB62C"/>
  <w16cid:commentId w16cid:paraId="45741C98" w16cid:durableId="11ACDB9C"/>
  <w16cid:commentId w16cid:paraId="5E066B36" w16cid:durableId="7EE38816"/>
  <w16cid:commentId w16cid:paraId="098D76DE" w16cid:durableId="48B31D58"/>
  <w16cid:commentId w16cid:paraId="24F12BA5" w16cid:durableId="256A52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A797" w14:textId="77777777" w:rsidR="003F30DB" w:rsidRDefault="003F30DB">
      <w:r>
        <w:separator/>
      </w:r>
    </w:p>
  </w:endnote>
  <w:endnote w:type="continuationSeparator" w:id="0">
    <w:p w14:paraId="24A090EF" w14:textId="77777777" w:rsidR="003F30DB" w:rsidRDefault="003F30DB">
      <w:r>
        <w:continuationSeparator/>
      </w:r>
    </w:p>
  </w:endnote>
  <w:endnote w:type="continuationNotice" w:id="1">
    <w:p w14:paraId="24C6F42A" w14:textId="77777777" w:rsidR="003F30DB" w:rsidRDefault="003F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651A" w14:textId="7DFC5F18" w:rsidR="003F30DB" w:rsidRDefault="003F30DB">
    <w:pPr>
      <w:pStyle w:val="Footer"/>
    </w:pPr>
    <w:r>
      <w:rPr>
        <w:noProof/>
      </w:rPr>
      <w:drawing>
        <wp:anchor distT="0" distB="0" distL="114300" distR="114300" simplePos="0" relativeHeight="251658241" behindDoc="1" locked="0" layoutInCell="1" allowOverlap="1" wp14:anchorId="5E7AC764" wp14:editId="27402897">
          <wp:simplePos x="0" y="0"/>
          <wp:positionH relativeFrom="page">
            <wp:posOffset>18160</wp:posOffset>
          </wp:positionH>
          <wp:positionV relativeFrom="page">
            <wp:posOffset>9283700</wp:posOffset>
          </wp:positionV>
          <wp:extent cx="7736080" cy="64922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HQ.png"/>
                  <pic:cNvPicPr/>
                </pic:nvPicPr>
                <pic:blipFill>
                  <a:blip r:embed="rId1"/>
                  <a:stretch>
                    <a:fillRect/>
                  </a:stretch>
                </pic:blipFill>
                <pic:spPr>
                  <a:xfrm>
                    <a:off x="0" y="0"/>
                    <a:ext cx="7736080"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B501" w14:textId="77777777" w:rsidR="003F30DB" w:rsidRDefault="003F30DB">
    <w:pPr>
      <w:pStyle w:val="Footer"/>
    </w:pPr>
    <w:r>
      <w:rPr>
        <w:noProof/>
      </w:rPr>
      <w:drawing>
        <wp:anchor distT="0" distB="0" distL="114300" distR="114300" simplePos="0" relativeHeight="251658240" behindDoc="1" locked="0" layoutInCell="1" allowOverlap="1" wp14:anchorId="0A1AE886" wp14:editId="45572044">
          <wp:simplePos x="0" y="0"/>
          <wp:positionH relativeFrom="page">
            <wp:posOffset>18160</wp:posOffset>
          </wp:positionH>
          <wp:positionV relativeFrom="page">
            <wp:posOffset>9283700</wp:posOffset>
          </wp:positionV>
          <wp:extent cx="7736080" cy="64922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HQ.png"/>
                  <pic:cNvPicPr/>
                </pic:nvPicPr>
                <pic:blipFill>
                  <a:blip r:embed="rId1"/>
                  <a:stretch>
                    <a:fillRect/>
                  </a:stretch>
                </pic:blipFill>
                <pic:spPr>
                  <a:xfrm>
                    <a:off x="0" y="0"/>
                    <a:ext cx="7736080"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E6AA" w14:textId="77777777" w:rsidR="003F30DB" w:rsidRDefault="003F30DB">
      <w:r>
        <w:separator/>
      </w:r>
    </w:p>
  </w:footnote>
  <w:footnote w:type="continuationSeparator" w:id="0">
    <w:p w14:paraId="1667992B" w14:textId="77777777" w:rsidR="003F30DB" w:rsidRDefault="003F30DB">
      <w:r>
        <w:continuationSeparator/>
      </w:r>
    </w:p>
  </w:footnote>
  <w:footnote w:type="continuationNotice" w:id="1">
    <w:p w14:paraId="2C880A6D" w14:textId="77777777" w:rsidR="003F30DB" w:rsidRDefault="003F30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4135A67" w14:textId="3344A7DD" w:rsidR="003F30DB" w:rsidRDefault="003F30DB">
        <w:pPr>
          <w:pStyle w:val="Header"/>
          <w:jc w:val="right"/>
        </w:pPr>
        <w:r w:rsidRPr="00387296">
          <w:rPr>
            <w:noProof/>
          </w:rPr>
          <w:drawing>
            <wp:anchor distT="0" distB="0" distL="114300" distR="114300" simplePos="0" relativeHeight="251658242" behindDoc="1" locked="0" layoutInCell="1" allowOverlap="1" wp14:anchorId="3CC871E8" wp14:editId="74E284D2">
              <wp:simplePos x="0" y="0"/>
              <wp:positionH relativeFrom="page">
                <wp:posOffset>-15240</wp:posOffset>
              </wp:positionH>
              <wp:positionV relativeFrom="page">
                <wp:posOffset>6350</wp:posOffset>
              </wp:positionV>
              <wp:extent cx="1298606" cy="971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AS_logo.png"/>
                      <pic:cNvPicPr/>
                    </pic:nvPicPr>
                    <pic:blipFill>
                      <a:blip r:embed="rId1">
                        <a:extLst>
                          <a:ext uri="{28A0092B-C50C-407E-A947-70E740481C1C}">
                            <a14:useLocalDpi xmlns:a14="http://schemas.microsoft.com/office/drawing/2010/main" val="0"/>
                          </a:ext>
                        </a:extLst>
                      </a:blip>
                      <a:stretch>
                        <a:fillRect/>
                      </a:stretch>
                    </pic:blipFill>
                    <pic:spPr>
                      <a:xfrm>
                        <a:off x="0" y="0"/>
                        <a:ext cx="1298606" cy="971550"/>
                      </a:xfrm>
                      <a:prstGeom prst="rect">
                        <a:avLst/>
                      </a:prstGeom>
                    </pic:spPr>
                  </pic:pic>
                </a:graphicData>
              </a:graphic>
              <wp14:sizeRelH relativeFrom="margin">
                <wp14:pctWidth>0</wp14:pctWidth>
              </wp14:sizeRelH>
              <wp14:sizeRelV relativeFrom="margin">
                <wp14:pctHeight>0</wp14:pctHeight>
              </wp14:sizeRelV>
            </wp:anchor>
          </w:drawing>
        </w:r>
        <w:r>
          <w:rPr>
            <w:b/>
            <w:bCs/>
          </w:rPr>
          <w:fldChar w:fldCharType="begin"/>
        </w:r>
        <w:r>
          <w:rPr>
            <w:b/>
            <w:bCs/>
          </w:rPr>
          <w:instrText xml:space="preserve"> PAGE </w:instrText>
        </w:r>
        <w:r>
          <w:rPr>
            <w:b/>
            <w:bCs/>
          </w:rPr>
          <w:fldChar w:fldCharType="separate"/>
        </w:r>
        <w:r w:rsidR="00CA61AF">
          <w:rPr>
            <w:b/>
            <w:bCs/>
            <w:noProof/>
          </w:rPr>
          <w:t>13</w:t>
        </w:r>
        <w:r>
          <w:rPr>
            <w:b/>
            <w:bCs/>
          </w:rPr>
          <w:fldChar w:fldCharType="end"/>
        </w:r>
        <w:r>
          <w:t xml:space="preserve"> Page of </w:t>
        </w:r>
        <w:r>
          <w:rPr>
            <w:b/>
            <w:bCs/>
          </w:rPr>
          <w:fldChar w:fldCharType="begin"/>
        </w:r>
        <w:r>
          <w:rPr>
            <w:b/>
            <w:bCs/>
          </w:rPr>
          <w:instrText xml:space="preserve"> NUMPAGES  </w:instrText>
        </w:r>
        <w:r>
          <w:rPr>
            <w:b/>
            <w:bCs/>
          </w:rPr>
          <w:fldChar w:fldCharType="separate"/>
        </w:r>
        <w:r w:rsidR="00CA61AF">
          <w:rPr>
            <w:b/>
            <w:bCs/>
            <w:noProof/>
          </w:rPr>
          <w:t>13</w:t>
        </w:r>
        <w:r>
          <w:rPr>
            <w:b/>
            <w:bCs/>
          </w:rPr>
          <w:fldChar w:fldCharType="end"/>
        </w:r>
      </w:p>
    </w:sdtContent>
  </w:sdt>
  <w:p w14:paraId="1DB4AA84" w14:textId="5A56EEC8" w:rsidR="003F30DB" w:rsidRDefault="003F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5C69" w14:textId="77777777" w:rsidR="003F30DB" w:rsidRDefault="003F30DB">
    <w:pPr>
      <w:pStyle w:val="Header"/>
    </w:pPr>
    <w:r w:rsidRPr="00387296">
      <w:rPr>
        <w:noProof/>
      </w:rPr>
      <w:drawing>
        <wp:anchor distT="0" distB="0" distL="114300" distR="114300" simplePos="0" relativeHeight="251658243" behindDoc="1" locked="0" layoutInCell="1" allowOverlap="1" wp14:anchorId="6361E1E0" wp14:editId="3D2330FB">
          <wp:simplePos x="0" y="0"/>
          <wp:positionH relativeFrom="page">
            <wp:align>left</wp:align>
          </wp:positionH>
          <wp:positionV relativeFrom="page">
            <wp:posOffset>12700</wp:posOffset>
          </wp:positionV>
          <wp:extent cx="2468880" cy="1847088"/>
          <wp:effectExtent l="0" t="0" r="762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AS_logo.png"/>
                  <pic:cNvPicPr/>
                </pic:nvPicPr>
                <pic:blipFill>
                  <a:blip r:embed="rId1">
                    <a:extLst>
                      <a:ext uri="{28A0092B-C50C-407E-A947-70E740481C1C}">
                        <a14:useLocalDpi xmlns:a14="http://schemas.microsoft.com/office/drawing/2010/main" val="0"/>
                      </a:ext>
                    </a:extLst>
                  </a:blip>
                  <a:stretch>
                    <a:fillRect/>
                  </a:stretch>
                </pic:blipFill>
                <pic:spPr>
                  <a:xfrm>
                    <a:off x="0" y="0"/>
                    <a:ext cx="2468880" cy="1847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776"/>
    <w:multiLevelType w:val="hybridMultilevel"/>
    <w:tmpl w:val="81205158"/>
    <w:lvl w:ilvl="0" w:tplc="554A6F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F7F71"/>
    <w:multiLevelType w:val="hybridMultilevel"/>
    <w:tmpl w:val="AA9C9296"/>
    <w:lvl w:ilvl="0" w:tplc="D254762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76B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524410"/>
    <w:multiLevelType w:val="hybridMultilevel"/>
    <w:tmpl w:val="5324FCD2"/>
    <w:lvl w:ilvl="0" w:tplc="95F688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8A0A8E"/>
    <w:multiLevelType w:val="hybridMultilevel"/>
    <w:tmpl w:val="1CFE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5489"/>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E70E1E"/>
    <w:multiLevelType w:val="multilevel"/>
    <w:tmpl w:val="DF0436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numFmt w:val="bullet"/>
      <w:lvlText w:val="-"/>
      <w:lvlJc w:val="left"/>
      <w:pPr>
        <w:ind w:left="2340" w:hanging="360"/>
      </w:pPr>
      <w:rPr>
        <w:rFonts w:ascii="Calibri" w:eastAsiaTheme="minorHAnsi" w:hAnsi="Calibri" w:cs="Calibri" w:hint="default"/>
      </w:r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6D14FF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17499E"/>
    <w:multiLevelType w:val="hybridMultilevel"/>
    <w:tmpl w:val="CC26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B2602"/>
    <w:multiLevelType w:val="hybridMultilevel"/>
    <w:tmpl w:val="F6ACDB0E"/>
    <w:lvl w:ilvl="0" w:tplc="301E4532">
      <w:numFmt w:val="bullet"/>
      <w:lvlText w:val="-"/>
      <w:lvlJc w:val="left"/>
      <w:pPr>
        <w:ind w:left="720" w:hanging="360"/>
      </w:pPr>
      <w:rPr>
        <w:rFonts w:ascii="Gill Sans Std" w:eastAsiaTheme="minorHAnsi" w:hAnsi="Gill Sans St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23CC7"/>
    <w:multiLevelType w:val="multilevel"/>
    <w:tmpl w:val="61741D4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D90019"/>
    <w:multiLevelType w:val="hybridMultilevel"/>
    <w:tmpl w:val="F614E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FAB"/>
    <w:multiLevelType w:val="hybridMultilevel"/>
    <w:tmpl w:val="851CF190"/>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6C78"/>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89D18D2"/>
    <w:multiLevelType w:val="multilevel"/>
    <w:tmpl w:val="4CE456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CE03F4"/>
    <w:multiLevelType w:val="hybridMultilevel"/>
    <w:tmpl w:val="141CFA82"/>
    <w:lvl w:ilvl="0" w:tplc="8A6E2A7C">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64FAF"/>
    <w:multiLevelType w:val="hybridMultilevel"/>
    <w:tmpl w:val="3698C008"/>
    <w:lvl w:ilvl="0" w:tplc="E50A658C">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794A86"/>
    <w:multiLevelType w:val="hybridMultilevel"/>
    <w:tmpl w:val="643A7136"/>
    <w:lvl w:ilvl="0" w:tplc="8A6E2A7C">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B26FD"/>
    <w:multiLevelType w:val="hybridMultilevel"/>
    <w:tmpl w:val="95A21558"/>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2321C"/>
    <w:multiLevelType w:val="multilevel"/>
    <w:tmpl w:val="23AC06E0"/>
    <w:lvl w:ilvl="0">
      <w:start w:val="1"/>
      <w:numFmt w:val="decimal"/>
      <w:lvlText w:val="%1."/>
      <w:lvlJc w:val="left"/>
      <w:pPr>
        <w:ind w:left="720" w:hanging="360"/>
      </w:pPr>
      <w:rPr>
        <w:rFonts w:hint="default"/>
      </w:rPr>
    </w:lvl>
    <w:lvl w:ilvl="1">
      <w:start w:val="2"/>
      <w:numFmt w:val="bullet"/>
      <w:lvlText w:val=""/>
      <w:lvlJc w:val="left"/>
      <w:pPr>
        <w:ind w:left="1440" w:hanging="360"/>
      </w:pPr>
      <w:rPr>
        <w:rFonts w:ascii="Symbol" w:eastAsiaTheme="minorHAnsi" w:hAnsi="Symbol" w:cs="Times New Roman" w:hint="default"/>
      </w:rPr>
    </w:lvl>
    <w:lvl w:ilvl="2">
      <w:start w:val="1"/>
      <w:numFmt w:val="upperLetter"/>
      <w:lvlText w:val="%3)"/>
      <w:lvlJc w:val="left"/>
      <w:pPr>
        <w:ind w:left="2340" w:hanging="360"/>
      </w:pPr>
      <w:rPr>
        <w:rFonts w:hint="default"/>
        <w:color w:val="auto"/>
      </w:r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F387C"/>
    <w:multiLevelType w:val="hybridMultilevel"/>
    <w:tmpl w:val="0409001D"/>
    <w:lvl w:ilvl="0" w:tplc="E9422F00">
      <w:start w:val="1"/>
      <w:numFmt w:val="decimal"/>
      <w:lvlText w:val="%1)"/>
      <w:lvlJc w:val="left"/>
      <w:pPr>
        <w:ind w:left="360" w:hanging="360"/>
      </w:pPr>
    </w:lvl>
    <w:lvl w:ilvl="1" w:tplc="8AAC5A5C">
      <w:start w:val="1"/>
      <w:numFmt w:val="lowerLetter"/>
      <w:lvlText w:val="%2)"/>
      <w:lvlJc w:val="left"/>
      <w:pPr>
        <w:ind w:left="720" w:hanging="360"/>
      </w:pPr>
    </w:lvl>
    <w:lvl w:ilvl="2" w:tplc="EA402564">
      <w:start w:val="1"/>
      <w:numFmt w:val="lowerRoman"/>
      <w:lvlText w:val="%3)"/>
      <w:lvlJc w:val="left"/>
      <w:pPr>
        <w:ind w:left="1080" w:hanging="360"/>
      </w:pPr>
    </w:lvl>
    <w:lvl w:ilvl="3" w:tplc="DB12CC0C">
      <w:start w:val="1"/>
      <w:numFmt w:val="decimal"/>
      <w:lvlText w:val="(%4)"/>
      <w:lvlJc w:val="left"/>
      <w:pPr>
        <w:ind w:left="1440" w:hanging="360"/>
      </w:pPr>
    </w:lvl>
    <w:lvl w:ilvl="4" w:tplc="78A23FA6">
      <w:start w:val="1"/>
      <w:numFmt w:val="lowerLetter"/>
      <w:lvlText w:val="(%5)"/>
      <w:lvlJc w:val="left"/>
      <w:pPr>
        <w:ind w:left="1260" w:hanging="360"/>
      </w:pPr>
    </w:lvl>
    <w:lvl w:ilvl="5" w:tplc="303605E0">
      <w:start w:val="1"/>
      <w:numFmt w:val="lowerRoman"/>
      <w:lvlText w:val="(%6)"/>
      <w:lvlJc w:val="left"/>
      <w:pPr>
        <w:ind w:left="2160" w:hanging="360"/>
      </w:pPr>
    </w:lvl>
    <w:lvl w:ilvl="6" w:tplc="B5D0986E">
      <w:start w:val="1"/>
      <w:numFmt w:val="decimal"/>
      <w:lvlText w:val="%7."/>
      <w:lvlJc w:val="left"/>
      <w:pPr>
        <w:ind w:left="2520" w:hanging="360"/>
      </w:pPr>
    </w:lvl>
    <w:lvl w:ilvl="7" w:tplc="2B5EFAFE">
      <w:start w:val="1"/>
      <w:numFmt w:val="lowerLetter"/>
      <w:lvlText w:val="%8."/>
      <w:lvlJc w:val="left"/>
      <w:pPr>
        <w:ind w:left="2880" w:hanging="360"/>
      </w:pPr>
    </w:lvl>
    <w:lvl w:ilvl="8" w:tplc="6812D25A">
      <w:start w:val="1"/>
      <w:numFmt w:val="lowerRoman"/>
      <w:lvlText w:val="%9."/>
      <w:lvlJc w:val="left"/>
      <w:pPr>
        <w:ind w:left="3240" w:hanging="360"/>
      </w:pPr>
    </w:lvl>
  </w:abstractNum>
  <w:abstractNum w:abstractNumId="21" w15:restartNumberingAfterBreak="0">
    <w:nsid w:val="55C93AAD"/>
    <w:multiLevelType w:val="hybridMultilevel"/>
    <w:tmpl w:val="28C8DB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F924E8"/>
    <w:multiLevelType w:val="hybridMultilevel"/>
    <w:tmpl w:val="13E6C5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92126"/>
    <w:multiLevelType w:val="hybridMultilevel"/>
    <w:tmpl w:val="EBB6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1184E"/>
    <w:multiLevelType w:val="hybridMultilevel"/>
    <w:tmpl w:val="493E5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B69CA"/>
    <w:multiLevelType w:val="hybridMultilevel"/>
    <w:tmpl w:val="8122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C5691"/>
    <w:multiLevelType w:val="hybridMultilevel"/>
    <w:tmpl w:val="7F849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10ACF"/>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97570B6"/>
    <w:multiLevelType w:val="hybridMultilevel"/>
    <w:tmpl w:val="25F23908"/>
    <w:lvl w:ilvl="0" w:tplc="9350D4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980898"/>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D7A35A9"/>
    <w:multiLevelType w:val="hybridMultilevel"/>
    <w:tmpl w:val="95A21558"/>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C46CA"/>
    <w:multiLevelType w:val="hybridMultilevel"/>
    <w:tmpl w:val="CD70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11E26"/>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E6693D"/>
    <w:multiLevelType w:val="hybridMultilevel"/>
    <w:tmpl w:val="1E3C2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20"/>
  </w:num>
  <w:num w:numId="4">
    <w:abstractNumId w:val="32"/>
  </w:num>
  <w:num w:numId="5">
    <w:abstractNumId w:val="2"/>
  </w:num>
  <w:num w:numId="6">
    <w:abstractNumId w:val="7"/>
  </w:num>
  <w:num w:numId="7">
    <w:abstractNumId w:val="16"/>
  </w:num>
  <w:num w:numId="8">
    <w:abstractNumId w:val="14"/>
  </w:num>
  <w:num w:numId="9">
    <w:abstractNumId w:val="3"/>
  </w:num>
  <w:num w:numId="10">
    <w:abstractNumId w:val="27"/>
  </w:num>
  <w:num w:numId="11">
    <w:abstractNumId w:val="10"/>
  </w:num>
  <w:num w:numId="12">
    <w:abstractNumId w:val="19"/>
  </w:num>
  <w:num w:numId="13">
    <w:abstractNumId w:val="6"/>
  </w:num>
  <w:num w:numId="14">
    <w:abstractNumId w:val="29"/>
  </w:num>
  <w:num w:numId="15">
    <w:abstractNumId w:val="1"/>
  </w:num>
  <w:num w:numId="16">
    <w:abstractNumId w:val="25"/>
  </w:num>
  <w:num w:numId="17">
    <w:abstractNumId w:val="22"/>
  </w:num>
  <w:num w:numId="18">
    <w:abstractNumId w:val="9"/>
  </w:num>
  <w:num w:numId="19">
    <w:abstractNumId w:val="11"/>
  </w:num>
  <w:num w:numId="20">
    <w:abstractNumId w:val="26"/>
  </w:num>
  <w:num w:numId="21">
    <w:abstractNumId w:val="30"/>
  </w:num>
  <w:num w:numId="22">
    <w:abstractNumId w:val="15"/>
  </w:num>
  <w:num w:numId="23">
    <w:abstractNumId w:val="17"/>
  </w:num>
  <w:num w:numId="24">
    <w:abstractNumId w:val="18"/>
  </w:num>
  <w:num w:numId="25">
    <w:abstractNumId w:val="12"/>
  </w:num>
  <w:num w:numId="26">
    <w:abstractNumId w:val="5"/>
  </w:num>
  <w:num w:numId="27">
    <w:abstractNumId w:val="4"/>
  </w:num>
  <w:num w:numId="28">
    <w:abstractNumId w:val="8"/>
  </w:num>
  <w:num w:numId="29">
    <w:abstractNumId w:val="23"/>
  </w:num>
  <w:num w:numId="30">
    <w:abstractNumId w:val="33"/>
  </w:num>
  <w:num w:numId="31">
    <w:abstractNumId w:val="24"/>
  </w:num>
  <w:num w:numId="32">
    <w:abstractNumId w:val="21"/>
  </w:num>
  <w:num w:numId="33">
    <w:abstractNumId w:val="31"/>
  </w:num>
  <w:num w:numId="3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0" w:nlCheck="1" w:checkStyle="0"/>
  <w:activeWritingStyle w:appName="MSWord" w:lang="en-US" w:vendorID="64" w:dllVersion="131078" w:nlCheck="1" w:checkStyle="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7M0NDE1NDe0NDZS0lEKTi0uzszPAykwrAUAtbL17SwAAAA="/>
  </w:docVars>
  <w:rsids>
    <w:rsidRoot w:val="00F13B0B"/>
    <w:rsid w:val="00003746"/>
    <w:rsid w:val="0001127D"/>
    <w:rsid w:val="00012DA9"/>
    <w:rsid w:val="000209EC"/>
    <w:rsid w:val="00025153"/>
    <w:rsid w:val="000268B7"/>
    <w:rsid w:val="00035249"/>
    <w:rsid w:val="000361D6"/>
    <w:rsid w:val="000463B1"/>
    <w:rsid w:val="00047A16"/>
    <w:rsid w:val="00065231"/>
    <w:rsid w:val="000659FD"/>
    <w:rsid w:val="0008794A"/>
    <w:rsid w:val="000A5AC2"/>
    <w:rsid w:val="000B535B"/>
    <w:rsid w:val="000C213E"/>
    <w:rsid w:val="000C260B"/>
    <w:rsid w:val="000D443E"/>
    <w:rsid w:val="000F162E"/>
    <w:rsid w:val="00102505"/>
    <w:rsid w:val="00104941"/>
    <w:rsid w:val="0010650F"/>
    <w:rsid w:val="001109D2"/>
    <w:rsid w:val="00113B27"/>
    <w:rsid w:val="0011739B"/>
    <w:rsid w:val="001213EF"/>
    <w:rsid w:val="0012169E"/>
    <w:rsid w:val="00121A78"/>
    <w:rsid w:val="00123703"/>
    <w:rsid w:val="00125004"/>
    <w:rsid w:val="00130E94"/>
    <w:rsid w:val="00134D70"/>
    <w:rsid w:val="00136BE6"/>
    <w:rsid w:val="00147A83"/>
    <w:rsid w:val="001703BC"/>
    <w:rsid w:val="001747A1"/>
    <w:rsid w:val="00182EA1"/>
    <w:rsid w:val="001842D0"/>
    <w:rsid w:val="001A0B73"/>
    <w:rsid w:val="001A5181"/>
    <w:rsid w:val="001E3397"/>
    <w:rsid w:val="001E48D4"/>
    <w:rsid w:val="001F2861"/>
    <w:rsid w:val="001F5071"/>
    <w:rsid w:val="00210060"/>
    <w:rsid w:val="002156C7"/>
    <w:rsid w:val="00217D93"/>
    <w:rsid w:val="00222AB3"/>
    <w:rsid w:val="00223BD5"/>
    <w:rsid w:val="002328BD"/>
    <w:rsid w:val="00232971"/>
    <w:rsid w:val="00242377"/>
    <w:rsid w:val="00252CF5"/>
    <w:rsid w:val="00253A3D"/>
    <w:rsid w:val="0027105C"/>
    <w:rsid w:val="00274505"/>
    <w:rsid w:val="00282BB4"/>
    <w:rsid w:val="00282FC7"/>
    <w:rsid w:val="00285761"/>
    <w:rsid w:val="00290477"/>
    <w:rsid w:val="002922BD"/>
    <w:rsid w:val="00292DD2"/>
    <w:rsid w:val="002A4BB0"/>
    <w:rsid w:val="002A7D5B"/>
    <w:rsid w:val="002B1D9D"/>
    <w:rsid w:val="002B2799"/>
    <w:rsid w:val="002B27CC"/>
    <w:rsid w:val="002C0188"/>
    <w:rsid w:val="002D2A19"/>
    <w:rsid w:val="002D3A92"/>
    <w:rsid w:val="002E6CF2"/>
    <w:rsid w:val="002F2440"/>
    <w:rsid w:val="00305FAF"/>
    <w:rsid w:val="003063C9"/>
    <w:rsid w:val="0031535F"/>
    <w:rsid w:val="00316AB8"/>
    <w:rsid w:val="00320072"/>
    <w:rsid w:val="00325E9F"/>
    <w:rsid w:val="003268FC"/>
    <w:rsid w:val="003303B7"/>
    <w:rsid w:val="003340D3"/>
    <w:rsid w:val="00336AD0"/>
    <w:rsid w:val="00337E9D"/>
    <w:rsid w:val="00344F71"/>
    <w:rsid w:val="00350987"/>
    <w:rsid w:val="0035128A"/>
    <w:rsid w:val="00357CF6"/>
    <w:rsid w:val="00365FC2"/>
    <w:rsid w:val="00373EB0"/>
    <w:rsid w:val="00374C4C"/>
    <w:rsid w:val="00383BEB"/>
    <w:rsid w:val="00387296"/>
    <w:rsid w:val="003A08CD"/>
    <w:rsid w:val="003A0D47"/>
    <w:rsid w:val="003C0485"/>
    <w:rsid w:val="003D0E9C"/>
    <w:rsid w:val="003E1321"/>
    <w:rsid w:val="003F101C"/>
    <w:rsid w:val="003F30DB"/>
    <w:rsid w:val="003F3E47"/>
    <w:rsid w:val="003F48F0"/>
    <w:rsid w:val="00400F6E"/>
    <w:rsid w:val="004011B8"/>
    <w:rsid w:val="00402AB7"/>
    <w:rsid w:val="00403953"/>
    <w:rsid w:val="00416881"/>
    <w:rsid w:val="00427B4E"/>
    <w:rsid w:val="00435B26"/>
    <w:rsid w:val="00440E58"/>
    <w:rsid w:val="004427F4"/>
    <w:rsid w:val="0045033B"/>
    <w:rsid w:val="00454854"/>
    <w:rsid w:val="0046663F"/>
    <w:rsid w:val="004714B8"/>
    <w:rsid w:val="00471D2A"/>
    <w:rsid w:val="00471FC9"/>
    <w:rsid w:val="004814A3"/>
    <w:rsid w:val="004840D0"/>
    <w:rsid w:val="00490C2D"/>
    <w:rsid w:val="004916A6"/>
    <w:rsid w:val="004A1511"/>
    <w:rsid w:val="004A25CA"/>
    <w:rsid w:val="004A36C5"/>
    <w:rsid w:val="004C11B0"/>
    <w:rsid w:val="004D08A7"/>
    <w:rsid w:val="004D20DC"/>
    <w:rsid w:val="004E333D"/>
    <w:rsid w:val="004E4E0B"/>
    <w:rsid w:val="004E69F0"/>
    <w:rsid w:val="00511DB2"/>
    <w:rsid w:val="00512188"/>
    <w:rsid w:val="005142AD"/>
    <w:rsid w:val="005250BE"/>
    <w:rsid w:val="00525379"/>
    <w:rsid w:val="00527767"/>
    <w:rsid w:val="00527D03"/>
    <w:rsid w:val="00540180"/>
    <w:rsid w:val="005464D0"/>
    <w:rsid w:val="00555A41"/>
    <w:rsid w:val="0056527F"/>
    <w:rsid w:val="00566E1E"/>
    <w:rsid w:val="005718FE"/>
    <w:rsid w:val="00572791"/>
    <w:rsid w:val="00573106"/>
    <w:rsid w:val="0058405C"/>
    <w:rsid w:val="00596E65"/>
    <w:rsid w:val="005974E3"/>
    <w:rsid w:val="00597F21"/>
    <w:rsid w:val="005A7563"/>
    <w:rsid w:val="005C013C"/>
    <w:rsid w:val="005C297C"/>
    <w:rsid w:val="005C401E"/>
    <w:rsid w:val="005D0538"/>
    <w:rsid w:val="005D3C80"/>
    <w:rsid w:val="005E1006"/>
    <w:rsid w:val="005E266B"/>
    <w:rsid w:val="005E736C"/>
    <w:rsid w:val="005F3626"/>
    <w:rsid w:val="005F38B5"/>
    <w:rsid w:val="005F3AE6"/>
    <w:rsid w:val="00602677"/>
    <w:rsid w:val="00603F8F"/>
    <w:rsid w:val="006054B1"/>
    <w:rsid w:val="0061439E"/>
    <w:rsid w:val="00614BA0"/>
    <w:rsid w:val="00623061"/>
    <w:rsid w:val="00626FC6"/>
    <w:rsid w:val="00627A2A"/>
    <w:rsid w:val="006329E6"/>
    <w:rsid w:val="0063323E"/>
    <w:rsid w:val="00635476"/>
    <w:rsid w:val="00643988"/>
    <w:rsid w:val="006543A5"/>
    <w:rsid w:val="00657B11"/>
    <w:rsid w:val="006605AF"/>
    <w:rsid w:val="00662192"/>
    <w:rsid w:val="00672C0C"/>
    <w:rsid w:val="00677C78"/>
    <w:rsid w:val="00682F0D"/>
    <w:rsid w:val="00692C35"/>
    <w:rsid w:val="00693401"/>
    <w:rsid w:val="006A0DDE"/>
    <w:rsid w:val="006A7581"/>
    <w:rsid w:val="006B1618"/>
    <w:rsid w:val="006B57CD"/>
    <w:rsid w:val="006C507E"/>
    <w:rsid w:val="006C7719"/>
    <w:rsid w:val="006E3153"/>
    <w:rsid w:val="006E7A87"/>
    <w:rsid w:val="006F1FEC"/>
    <w:rsid w:val="00700D09"/>
    <w:rsid w:val="00704441"/>
    <w:rsid w:val="0071087E"/>
    <w:rsid w:val="00714D8C"/>
    <w:rsid w:val="00720AF4"/>
    <w:rsid w:val="00723828"/>
    <w:rsid w:val="00733F81"/>
    <w:rsid w:val="00735514"/>
    <w:rsid w:val="00751484"/>
    <w:rsid w:val="0075496B"/>
    <w:rsid w:val="007553C2"/>
    <w:rsid w:val="00764167"/>
    <w:rsid w:val="007715D2"/>
    <w:rsid w:val="00776E36"/>
    <w:rsid w:val="00780E0B"/>
    <w:rsid w:val="0078344F"/>
    <w:rsid w:val="007955AB"/>
    <w:rsid w:val="007A3787"/>
    <w:rsid w:val="007A4FEA"/>
    <w:rsid w:val="007B244A"/>
    <w:rsid w:val="007B41EF"/>
    <w:rsid w:val="007C4511"/>
    <w:rsid w:val="007D7B57"/>
    <w:rsid w:val="007E5AD8"/>
    <w:rsid w:val="007F0C8C"/>
    <w:rsid w:val="007F2033"/>
    <w:rsid w:val="007F3A79"/>
    <w:rsid w:val="007F3E6D"/>
    <w:rsid w:val="007F5867"/>
    <w:rsid w:val="007F6E29"/>
    <w:rsid w:val="0081388A"/>
    <w:rsid w:val="008177F7"/>
    <w:rsid w:val="00820327"/>
    <w:rsid w:val="008260E5"/>
    <w:rsid w:val="00830072"/>
    <w:rsid w:val="0083089C"/>
    <w:rsid w:val="00836ECA"/>
    <w:rsid w:val="008432EB"/>
    <w:rsid w:val="008446EB"/>
    <w:rsid w:val="00855B84"/>
    <w:rsid w:val="008611EB"/>
    <w:rsid w:val="0086631A"/>
    <w:rsid w:val="0087165E"/>
    <w:rsid w:val="0087693A"/>
    <w:rsid w:val="00881879"/>
    <w:rsid w:val="00887E16"/>
    <w:rsid w:val="00891CF2"/>
    <w:rsid w:val="00892D31"/>
    <w:rsid w:val="008B5C0D"/>
    <w:rsid w:val="008C4943"/>
    <w:rsid w:val="008E149E"/>
    <w:rsid w:val="008F0147"/>
    <w:rsid w:val="008F018E"/>
    <w:rsid w:val="008F38B8"/>
    <w:rsid w:val="008F4C5A"/>
    <w:rsid w:val="008F6AAC"/>
    <w:rsid w:val="00911D18"/>
    <w:rsid w:val="00931407"/>
    <w:rsid w:val="009423CC"/>
    <w:rsid w:val="00944D66"/>
    <w:rsid w:val="0095312E"/>
    <w:rsid w:val="00953CE9"/>
    <w:rsid w:val="00955311"/>
    <w:rsid w:val="009612D5"/>
    <w:rsid w:val="00966C99"/>
    <w:rsid w:val="00972CE7"/>
    <w:rsid w:val="00980697"/>
    <w:rsid w:val="00984553"/>
    <w:rsid w:val="0098708A"/>
    <w:rsid w:val="009932D2"/>
    <w:rsid w:val="0099394E"/>
    <w:rsid w:val="009A2F09"/>
    <w:rsid w:val="009A2FEF"/>
    <w:rsid w:val="009A63EA"/>
    <w:rsid w:val="009C16D2"/>
    <w:rsid w:val="009C3466"/>
    <w:rsid w:val="00A0104F"/>
    <w:rsid w:val="00A07AF1"/>
    <w:rsid w:val="00A07F10"/>
    <w:rsid w:val="00A14E3B"/>
    <w:rsid w:val="00A15B5D"/>
    <w:rsid w:val="00A201DA"/>
    <w:rsid w:val="00A2508D"/>
    <w:rsid w:val="00A25EBD"/>
    <w:rsid w:val="00A30E91"/>
    <w:rsid w:val="00A35FFE"/>
    <w:rsid w:val="00A37CE0"/>
    <w:rsid w:val="00A475AD"/>
    <w:rsid w:val="00A50FAF"/>
    <w:rsid w:val="00A511D5"/>
    <w:rsid w:val="00A516C9"/>
    <w:rsid w:val="00A62239"/>
    <w:rsid w:val="00A622E5"/>
    <w:rsid w:val="00A76364"/>
    <w:rsid w:val="00AA799B"/>
    <w:rsid w:val="00AB139B"/>
    <w:rsid w:val="00AB53D9"/>
    <w:rsid w:val="00AB7F29"/>
    <w:rsid w:val="00AC01D7"/>
    <w:rsid w:val="00AC164C"/>
    <w:rsid w:val="00AC38F1"/>
    <w:rsid w:val="00AC4862"/>
    <w:rsid w:val="00AC494F"/>
    <w:rsid w:val="00AC763B"/>
    <w:rsid w:val="00AD0F9D"/>
    <w:rsid w:val="00AD52E2"/>
    <w:rsid w:val="00AE3D60"/>
    <w:rsid w:val="00AF212C"/>
    <w:rsid w:val="00AF5046"/>
    <w:rsid w:val="00AF77FC"/>
    <w:rsid w:val="00B01ECA"/>
    <w:rsid w:val="00B06F24"/>
    <w:rsid w:val="00B10497"/>
    <w:rsid w:val="00B12045"/>
    <w:rsid w:val="00B13841"/>
    <w:rsid w:val="00B320E9"/>
    <w:rsid w:val="00B35AED"/>
    <w:rsid w:val="00B46FBA"/>
    <w:rsid w:val="00B52ED0"/>
    <w:rsid w:val="00B61A97"/>
    <w:rsid w:val="00B944CF"/>
    <w:rsid w:val="00BB25EA"/>
    <w:rsid w:val="00BB25F1"/>
    <w:rsid w:val="00BB5BEE"/>
    <w:rsid w:val="00BC1D18"/>
    <w:rsid w:val="00BC6AE7"/>
    <w:rsid w:val="00BC7596"/>
    <w:rsid w:val="00BD4C58"/>
    <w:rsid w:val="00BE551E"/>
    <w:rsid w:val="00BF5752"/>
    <w:rsid w:val="00C00A50"/>
    <w:rsid w:val="00C0252C"/>
    <w:rsid w:val="00C069E3"/>
    <w:rsid w:val="00C158CE"/>
    <w:rsid w:val="00C16861"/>
    <w:rsid w:val="00C217F5"/>
    <w:rsid w:val="00C34E85"/>
    <w:rsid w:val="00C45139"/>
    <w:rsid w:val="00C56BD3"/>
    <w:rsid w:val="00C61E7D"/>
    <w:rsid w:val="00C62030"/>
    <w:rsid w:val="00C6653D"/>
    <w:rsid w:val="00C73541"/>
    <w:rsid w:val="00C73C5A"/>
    <w:rsid w:val="00C902BF"/>
    <w:rsid w:val="00CA61AF"/>
    <w:rsid w:val="00CA72C8"/>
    <w:rsid w:val="00CA7689"/>
    <w:rsid w:val="00CC06EE"/>
    <w:rsid w:val="00CD1D26"/>
    <w:rsid w:val="00CD2AC3"/>
    <w:rsid w:val="00CD34C8"/>
    <w:rsid w:val="00CD695E"/>
    <w:rsid w:val="00CE6D3B"/>
    <w:rsid w:val="00CE7A7E"/>
    <w:rsid w:val="00CF29B1"/>
    <w:rsid w:val="00CF7F38"/>
    <w:rsid w:val="00D038A1"/>
    <w:rsid w:val="00D06812"/>
    <w:rsid w:val="00D07E46"/>
    <w:rsid w:val="00D14092"/>
    <w:rsid w:val="00D522AF"/>
    <w:rsid w:val="00D5384F"/>
    <w:rsid w:val="00D558C8"/>
    <w:rsid w:val="00D5604D"/>
    <w:rsid w:val="00D6442C"/>
    <w:rsid w:val="00D77653"/>
    <w:rsid w:val="00D81630"/>
    <w:rsid w:val="00D84BD3"/>
    <w:rsid w:val="00D92718"/>
    <w:rsid w:val="00D9340E"/>
    <w:rsid w:val="00D93690"/>
    <w:rsid w:val="00DA11A5"/>
    <w:rsid w:val="00DA22AD"/>
    <w:rsid w:val="00DA5772"/>
    <w:rsid w:val="00DA6A2C"/>
    <w:rsid w:val="00DB3D02"/>
    <w:rsid w:val="00DB4F91"/>
    <w:rsid w:val="00DC4845"/>
    <w:rsid w:val="00DC4CD7"/>
    <w:rsid w:val="00DC62F3"/>
    <w:rsid w:val="00DD75C8"/>
    <w:rsid w:val="00DE02D9"/>
    <w:rsid w:val="00DF1311"/>
    <w:rsid w:val="00DF61C8"/>
    <w:rsid w:val="00E0450E"/>
    <w:rsid w:val="00E13FB2"/>
    <w:rsid w:val="00E226AC"/>
    <w:rsid w:val="00E31148"/>
    <w:rsid w:val="00E50530"/>
    <w:rsid w:val="00E526DE"/>
    <w:rsid w:val="00E612D6"/>
    <w:rsid w:val="00E62BAE"/>
    <w:rsid w:val="00E63F0B"/>
    <w:rsid w:val="00E86F85"/>
    <w:rsid w:val="00E90EF5"/>
    <w:rsid w:val="00EA677C"/>
    <w:rsid w:val="00EB189B"/>
    <w:rsid w:val="00EC3CAA"/>
    <w:rsid w:val="00ED06B9"/>
    <w:rsid w:val="00ED449F"/>
    <w:rsid w:val="00ED4A75"/>
    <w:rsid w:val="00EE1CA4"/>
    <w:rsid w:val="00EE2FAC"/>
    <w:rsid w:val="00EF7D75"/>
    <w:rsid w:val="00F02991"/>
    <w:rsid w:val="00F03063"/>
    <w:rsid w:val="00F03128"/>
    <w:rsid w:val="00F131F9"/>
    <w:rsid w:val="00F133FF"/>
    <w:rsid w:val="00F13B0B"/>
    <w:rsid w:val="00F14D58"/>
    <w:rsid w:val="00F20180"/>
    <w:rsid w:val="00F27F02"/>
    <w:rsid w:val="00F33A7D"/>
    <w:rsid w:val="00F340C8"/>
    <w:rsid w:val="00F34603"/>
    <w:rsid w:val="00F34B41"/>
    <w:rsid w:val="00F34CBD"/>
    <w:rsid w:val="00F522F8"/>
    <w:rsid w:val="00F5754C"/>
    <w:rsid w:val="00F60A7A"/>
    <w:rsid w:val="00F62A56"/>
    <w:rsid w:val="00F63445"/>
    <w:rsid w:val="00F635DA"/>
    <w:rsid w:val="00F6483A"/>
    <w:rsid w:val="00F70743"/>
    <w:rsid w:val="00F71E41"/>
    <w:rsid w:val="00F77636"/>
    <w:rsid w:val="00F83B8E"/>
    <w:rsid w:val="00F846CC"/>
    <w:rsid w:val="00F93B46"/>
    <w:rsid w:val="00FA028E"/>
    <w:rsid w:val="00FB1E62"/>
    <w:rsid w:val="00FB7E50"/>
    <w:rsid w:val="00FD21D9"/>
    <w:rsid w:val="00FD4AEE"/>
    <w:rsid w:val="00FE03CA"/>
    <w:rsid w:val="00FE3DD6"/>
    <w:rsid w:val="00FE6297"/>
    <w:rsid w:val="00FF371D"/>
    <w:rsid w:val="0162F455"/>
    <w:rsid w:val="01ACBB4F"/>
    <w:rsid w:val="01D915B3"/>
    <w:rsid w:val="030E8364"/>
    <w:rsid w:val="03D84334"/>
    <w:rsid w:val="042363A2"/>
    <w:rsid w:val="046E6044"/>
    <w:rsid w:val="04752A27"/>
    <w:rsid w:val="04876BB5"/>
    <w:rsid w:val="048777CE"/>
    <w:rsid w:val="04FCEBFB"/>
    <w:rsid w:val="0503D1CF"/>
    <w:rsid w:val="053766A9"/>
    <w:rsid w:val="05C657D3"/>
    <w:rsid w:val="06BD9B67"/>
    <w:rsid w:val="0722A1A4"/>
    <w:rsid w:val="08348CBD"/>
    <w:rsid w:val="084DFDA1"/>
    <w:rsid w:val="08787DFD"/>
    <w:rsid w:val="08A8AB76"/>
    <w:rsid w:val="096D8BA9"/>
    <w:rsid w:val="09A9443D"/>
    <w:rsid w:val="09E42913"/>
    <w:rsid w:val="0A1A3DCF"/>
    <w:rsid w:val="0AABDFD8"/>
    <w:rsid w:val="0AC85A53"/>
    <w:rsid w:val="0AD5BB02"/>
    <w:rsid w:val="0ADA2140"/>
    <w:rsid w:val="0AF2DF4D"/>
    <w:rsid w:val="0B769A9E"/>
    <w:rsid w:val="0B7B89B1"/>
    <w:rsid w:val="0BCF237E"/>
    <w:rsid w:val="0CBD99FF"/>
    <w:rsid w:val="0D52ABB3"/>
    <w:rsid w:val="0D716978"/>
    <w:rsid w:val="0D8E0C96"/>
    <w:rsid w:val="0E1531B7"/>
    <w:rsid w:val="0E284F00"/>
    <w:rsid w:val="0EBA172E"/>
    <w:rsid w:val="0FC41F61"/>
    <w:rsid w:val="0FD4FAB7"/>
    <w:rsid w:val="100063E4"/>
    <w:rsid w:val="11E281E5"/>
    <w:rsid w:val="1256D281"/>
    <w:rsid w:val="127FEB8B"/>
    <w:rsid w:val="137D73D0"/>
    <w:rsid w:val="138484E1"/>
    <w:rsid w:val="1403EFB3"/>
    <w:rsid w:val="1467DB29"/>
    <w:rsid w:val="14A57D05"/>
    <w:rsid w:val="159F7529"/>
    <w:rsid w:val="15A0929A"/>
    <w:rsid w:val="15D2C9DC"/>
    <w:rsid w:val="1626B8B0"/>
    <w:rsid w:val="1630FE33"/>
    <w:rsid w:val="16D86DA0"/>
    <w:rsid w:val="179F7BEB"/>
    <w:rsid w:val="180251F0"/>
    <w:rsid w:val="180680E5"/>
    <w:rsid w:val="185B2074"/>
    <w:rsid w:val="1960FF79"/>
    <w:rsid w:val="19EBDDAE"/>
    <w:rsid w:val="19F05DAB"/>
    <w:rsid w:val="19F1FCF2"/>
    <w:rsid w:val="1A16AA09"/>
    <w:rsid w:val="1A4AF407"/>
    <w:rsid w:val="1AFB962C"/>
    <w:rsid w:val="1B2980B8"/>
    <w:rsid w:val="1B6D3FAE"/>
    <w:rsid w:val="1B8A3ECF"/>
    <w:rsid w:val="1D652788"/>
    <w:rsid w:val="1D85D0B8"/>
    <w:rsid w:val="1DCAA59A"/>
    <w:rsid w:val="1E2D3C0A"/>
    <w:rsid w:val="1F4961DE"/>
    <w:rsid w:val="1F71D98A"/>
    <w:rsid w:val="1FA729A0"/>
    <w:rsid w:val="1FB7C9A0"/>
    <w:rsid w:val="1FBCB7FD"/>
    <w:rsid w:val="207E6637"/>
    <w:rsid w:val="209E50C3"/>
    <w:rsid w:val="210C04AC"/>
    <w:rsid w:val="21F5622F"/>
    <w:rsid w:val="2246FB0E"/>
    <w:rsid w:val="2249EA47"/>
    <w:rsid w:val="22A7911E"/>
    <w:rsid w:val="22C116F6"/>
    <w:rsid w:val="23115723"/>
    <w:rsid w:val="2386C74C"/>
    <w:rsid w:val="240C3AC1"/>
    <w:rsid w:val="24E3232C"/>
    <w:rsid w:val="2534E1BD"/>
    <w:rsid w:val="2538CD64"/>
    <w:rsid w:val="2562E3F4"/>
    <w:rsid w:val="257C312E"/>
    <w:rsid w:val="26331497"/>
    <w:rsid w:val="26350A99"/>
    <w:rsid w:val="26364DBD"/>
    <w:rsid w:val="26BE680E"/>
    <w:rsid w:val="26DFF5F4"/>
    <w:rsid w:val="26F469EA"/>
    <w:rsid w:val="27202131"/>
    <w:rsid w:val="272DA27A"/>
    <w:rsid w:val="2759A1C5"/>
    <w:rsid w:val="27AA8EB9"/>
    <w:rsid w:val="28853690"/>
    <w:rsid w:val="28C972DB"/>
    <w:rsid w:val="296F7258"/>
    <w:rsid w:val="29BFDA0A"/>
    <w:rsid w:val="29E74BB7"/>
    <w:rsid w:val="2A1A926C"/>
    <w:rsid w:val="2A21F9B3"/>
    <w:rsid w:val="2A5EB445"/>
    <w:rsid w:val="2B4C82DB"/>
    <w:rsid w:val="2B831C18"/>
    <w:rsid w:val="2B9D68B4"/>
    <w:rsid w:val="2C4983D1"/>
    <w:rsid w:val="2C4C3F69"/>
    <w:rsid w:val="2CD48642"/>
    <w:rsid w:val="2CD6D0F6"/>
    <w:rsid w:val="2CE9D1F3"/>
    <w:rsid w:val="2CF1AC4F"/>
    <w:rsid w:val="2D3EBE21"/>
    <w:rsid w:val="2E93D4FE"/>
    <w:rsid w:val="2F49C5C2"/>
    <w:rsid w:val="2FC669E6"/>
    <w:rsid w:val="305BD768"/>
    <w:rsid w:val="30DFD3CA"/>
    <w:rsid w:val="31124CBE"/>
    <w:rsid w:val="31C86DDC"/>
    <w:rsid w:val="31F2BD1A"/>
    <w:rsid w:val="323ACD4F"/>
    <w:rsid w:val="3247977A"/>
    <w:rsid w:val="3303AF97"/>
    <w:rsid w:val="33DFCF01"/>
    <w:rsid w:val="34EE8363"/>
    <w:rsid w:val="35305621"/>
    <w:rsid w:val="35640514"/>
    <w:rsid w:val="357EE929"/>
    <w:rsid w:val="359336D2"/>
    <w:rsid w:val="35DC7F36"/>
    <w:rsid w:val="36D2694B"/>
    <w:rsid w:val="36DC795E"/>
    <w:rsid w:val="37793616"/>
    <w:rsid w:val="37CA4B63"/>
    <w:rsid w:val="37D69523"/>
    <w:rsid w:val="380B922D"/>
    <w:rsid w:val="385F2162"/>
    <w:rsid w:val="387BB8EB"/>
    <w:rsid w:val="38A68638"/>
    <w:rsid w:val="391A59B2"/>
    <w:rsid w:val="391FAF4E"/>
    <w:rsid w:val="3972F11B"/>
    <w:rsid w:val="398CDFFD"/>
    <w:rsid w:val="3A03EB85"/>
    <w:rsid w:val="3A141A20"/>
    <w:rsid w:val="3A3437FE"/>
    <w:rsid w:val="3A66A7F5"/>
    <w:rsid w:val="3B0EC17C"/>
    <w:rsid w:val="3BF036C8"/>
    <w:rsid w:val="3C46BD18"/>
    <w:rsid w:val="3C8D02D5"/>
    <w:rsid w:val="3CBF3635"/>
    <w:rsid w:val="3D4EC8EA"/>
    <w:rsid w:val="3E7D1EB6"/>
    <w:rsid w:val="3EAB8E00"/>
    <w:rsid w:val="3F348042"/>
    <w:rsid w:val="3F51922E"/>
    <w:rsid w:val="4068FAE7"/>
    <w:rsid w:val="406A3347"/>
    <w:rsid w:val="40715C11"/>
    <w:rsid w:val="408EF95B"/>
    <w:rsid w:val="40B6ED6B"/>
    <w:rsid w:val="416073F8"/>
    <w:rsid w:val="41EA72BD"/>
    <w:rsid w:val="433722C7"/>
    <w:rsid w:val="43FC5D17"/>
    <w:rsid w:val="447367EE"/>
    <w:rsid w:val="448C6089"/>
    <w:rsid w:val="45128503"/>
    <w:rsid w:val="45486F2C"/>
    <w:rsid w:val="45712E91"/>
    <w:rsid w:val="458D27F8"/>
    <w:rsid w:val="45D7CAC3"/>
    <w:rsid w:val="463A611F"/>
    <w:rsid w:val="466B28AA"/>
    <w:rsid w:val="46A5168E"/>
    <w:rsid w:val="46E3E00F"/>
    <w:rsid w:val="477283D3"/>
    <w:rsid w:val="479D831C"/>
    <w:rsid w:val="479FFB68"/>
    <w:rsid w:val="481AD97E"/>
    <w:rsid w:val="4896EAE6"/>
    <w:rsid w:val="4AA80A39"/>
    <w:rsid w:val="4AB69647"/>
    <w:rsid w:val="4B340CC3"/>
    <w:rsid w:val="4B524B8A"/>
    <w:rsid w:val="4BC432A6"/>
    <w:rsid w:val="4BEBE890"/>
    <w:rsid w:val="4C1645AB"/>
    <w:rsid w:val="4C80CDAE"/>
    <w:rsid w:val="4CB9C5BD"/>
    <w:rsid w:val="4D0E2748"/>
    <w:rsid w:val="4D38FC72"/>
    <w:rsid w:val="4D95AB4E"/>
    <w:rsid w:val="4DD4B293"/>
    <w:rsid w:val="4E2D85DA"/>
    <w:rsid w:val="4E70F2A5"/>
    <w:rsid w:val="4EFD8DC1"/>
    <w:rsid w:val="4F1BCEBD"/>
    <w:rsid w:val="4F284EAF"/>
    <w:rsid w:val="4F64C319"/>
    <w:rsid w:val="4FDBB8CF"/>
    <w:rsid w:val="4FE19B16"/>
    <w:rsid w:val="4FEC9FD9"/>
    <w:rsid w:val="501BC4FD"/>
    <w:rsid w:val="508F1578"/>
    <w:rsid w:val="5172821C"/>
    <w:rsid w:val="51748002"/>
    <w:rsid w:val="51C75D77"/>
    <w:rsid w:val="51E4D166"/>
    <w:rsid w:val="51FD8F1F"/>
    <w:rsid w:val="5223F22E"/>
    <w:rsid w:val="522414F8"/>
    <w:rsid w:val="52592090"/>
    <w:rsid w:val="5288F1A5"/>
    <w:rsid w:val="52AE90E2"/>
    <w:rsid w:val="5301EB5D"/>
    <w:rsid w:val="5308FD7E"/>
    <w:rsid w:val="538F270E"/>
    <w:rsid w:val="53B50725"/>
    <w:rsid w:val="53CEFCC0"/>
    <w:rsid w:val="53D3235D"/>
    <w:rsid w:val="54BA8CB5"/>
    <w:rsid w:val="5573D3C1"/>
    <w:rsid w:val="55834B32"/>
    <w:rsid w:val="559B7F79"/>
    <w:rsid w:val="55C8F9FB"/>
    <w:rsid w:val="563DBB49"/>
    <w:rsid w:val="564B6057"/>
    <w:rsid w:val="5675FE6D"/>
    <w:rsid w:val="56DE5DBE"/>
    <w:rsid w:val="5731EFD3"/>
    <w:rsid w:val="5753B076"/>
    <w:rsid w:val="5764CA5C"/>
    <w:rsid w:val="57812F30"/>
    <w:rsid w:val="5787AB82"/>
    <w:rsid w:val="578AFEE6"/>
    <w:rsid w:val="57A7044C"/>
    <w:rsid w:val="57AE05F4"/>
    <w:rsid w:val="57FE3231"/>
    <w:rsid w:val="5876B267"/>
    <w:rsid w:val="5881D509"/>
    <w:rsid w:val="58B97B86"/>
    <w:rsid w:val="58BC97F8"/>
    <w:rsid w:val="59171F25"/>
    <w:rsid w:val="59A3B585"/>
    <w:rsid w:val="59CC20E8"/>
    <w:rsid w:val="5A9E135D"/>
    <w:rsid w:val="5AC766F1"/>
    <w:rsid w:val="5B710E59"/>
    <w:rsid w:val="5C04AF2A"/>
    <w:rsid w:val="5D2CA778"/>
    <w:rsid w:val="5DBB0238"/>
    <w:rsid w:val="5E119696"/>
    <w:rsid w:val="5E6E07E5"/>
    <w:rsid w:val="5E708EB1"/>
    <w:rsid w:val="5E9ED26E"/>
    <w:rsid w:val="5EBE7135"/>
    <w:rsid w:val="5EEE2771"/>
    <w:rsid w:val="5F5531EE"/>
    <w:rsid w:val="5F989F84"/>
    <w:rsid w:val="5F9A2BA1"/>
    <w:rsid w:val="601CD1A6"/>
    <w:rsid w:val="60C6ADC9"/>
    <w:rsid w:val="60E1A5AB"/>
    <w:rsid w:val="6183349F"/>
    <w:rsid w:val="62B27A24"/>
    <w:rsid w:val="62B76354"/>
    <w:rsid w:val="638B1CB8"/>
    <w:rsid w:val="63AF6495"/>
    <w:rsid w:val="63B7A4CA"/>
    <w:rsid w:val="64D9DC7A"/>
    <w:rsid w:val="651B5B27"/>
    <w:rsid w:val="652373D9"/>
    <w:rsid w:val="65C57BA3"/>
    <w:rsid w:val="65F5B38B"/>
    <w:rsid w:val="65F5EDCA"/>
    <w:rsid w:val="66447387"/>
    <w:rsid w:val="671EEB04"/>
    <w:rsid w:val="6724DA20"/>
    <w:rsid w:val="6817ABE6"/>
    <w:rsid w:val="6848E305"/>
    <w:rsid w:val="68AE71EB"/>
    <w:rsid w:val="68FBF8E5"/>
    <w:rsid w:val="698414DC"/>
    <w:rsid w:val="69BD99C5"/>
    <w:rsid w:val="69C46123"/>
    <w:rsid w:val="6A2BE015"/>
    <w:rsid w:val="6A75E95F"/>
    <w:rsid w:val="6A97E495"/>
    <w:rsid w:val="6B0A6DDF"/>
    <w:rsid w:val="6B277F30"/>
    <w:rsid w:val="6CBBB59E"/>
    <w:rsid w:val="6D81EAAD"/>
    <w:rsid w:val="6E97D246"/>
    <w:rsid w:val="6EE43DC4"/>
    <w:rsid w:val="6F3F6228"/>
    <w:rsid w:val="6F633F34"/>
    <w:rsid w:val="6F74A746"/>
    <w:rsid w:val="7033A2A7"/>
    <w:rsid w:val="7064E8D4"/>
    <w:rsid w:val="70A3F7EE"/>
    <w:rsid w:val="712F3A19"/>
    <w:rsid w:val="713523E7"/>
    <w:rsid w:val="71D565F1"/>
    <w:rsid w:val="7242BD23"/>
    <w:rsid w:val="72A0654D"/>
    <w:rsid w:val="72F90FA6"/>
    <w:rsid w:val="7311CEC5"/>
    <w:rsid w:val="731F7ACE"/>
    <w:rsid w:val="73A3ACF0"/>
    <w:rsid w:val="73CBBD8B"/>
    <w:rsid w:val="745C4AC5"/>
    <w:rsid w:val="746C5BD5"/>
    <w:rsid w:val="747964B6"/>
    <w:rsid w:val="7488281C"/>
    <w:rsid w:val="74FB0A2C"/>
    <w:rsid w:val="7529DB42"/>
    <w:rsid w:val="757593E1"/>
    <w:rsid w:val="75D7B629"/>
    <w:rsid w:val="767D2EE5"/>
    <w:rsid w:val="769899C0"/>
    <w:rsid w:val="76D841CD"/>
    <w:rsid w:val="76DAD946"/>
    <w:rsid w:val="77F22439"/>
    <w:rsid w:val="782ADC50"/>
    <w:rsid w:val="78CD4828"/>
    <w:rsid w:val="7944B90D"/>
    <w:rsid w:val="794F548B"/>
    <w:rsid w:val="795441D2"/>
    <w:rsid w:val="7AC40673"/>
    <w:rsid w:val="7B8E340E"/>
    <w:rsid w:val="7BB3D16F"/>
    <w:rsid w:val="7C1C7E9C"/>
    <w:rsid w:val="7C423AF7"/>
    <w:rsid w:val="7C789D50"/>
    <w:rsid w:val="7C82B296"/>
    <w:rsid w:val="7CB5797C"/>
    <w:rsid w:val="7CC8D2B9"/>
    <w:rsid w:val="7D1ECE67"/>
    <w:rsid w:val="7D27EB77"/>
    <w:rsid w:val="7D7501C8"/>
    <w:rsid w:val="7D87008B"/>
    <w:rsid w:val="7D9BC0D8"/>
    <w:rsid w:val="7EB1403D"/>
    <w:rsid w:val="7EC043B7"/>
    <w:rsid w:val="7EC3BBD8"/>
    <w:rsid w:val="7F139CFE"/>
    <w:rsid w:val="7F7F597B"/>
    <w:rsid w:val="7FA1B903"/>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3A7DA466"/>
  <w15:docId w15:val="{7462BA69-BCB3-4032-8D1A-CD621476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11"/>
    <w:rPr>
      <w:rFonts w:ascii="Gill Sans Std" w:hAnsi="Gill Sans Std"/>
      <w:sz w:val="24"/>
      <w:szCs w:val="24"/>
    </w:rPr>
  </w:style>
  <w:style w:type="paragraph" w:styleId="Heading1">
    <w:name w:val="heading 1"/>
    <w:next w:val="Normal"/>
    <w:link w:val="Heading1Char"/>
    <w:uiPriority w:val="9"/>
    <w:unhideWhenUsed/>
    <w:qFormat/>
    <w:rsid w:val="00F13B0B"/>
    <w:pPr>
      <w:keepNext/>
      <w:keepLines/>
      <w:spacing w:after="26" w:line="259" w:lineRule="auto"/>
      <w:ind w:left="109" w:hanging="10"/>
      <w:jc w:val="center"/>
      <w:outlineLvl w:val="0"/>
    </w:pPr>
    <w:rPr>
      <w:rFonts w:ascii="Calibri" w:eastAsia="Calibri" w:hAnsi="Calibri" w:cs="Calibri"/>
      <w:color w:val="000000"/>
      <w:sz w:val="32"/>
      <w:szCs w:val="22"/>
    </w:rPr>
  </w:style>
  <w:style w:type="paragraph" w:styleId="Heading3">
    <w:name w:val="heading 3"/>
    <w:basedOn w:val="Normal"/>
    <w:next w:val="Normal"/>
    <w:link w:val="Heading3Char"/>
    <w:uiPriority w:val="9"/>
    <w:semiHidden/>
    <w:unhideWhenUsed/>
    <w:qFormat/>
    <w:rsid w:val="00F635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585"/>
    <w:rPr>
      <w:rFonts w:ascii="Lucida Grande" w:hAnsi="Lucida Grande"/>
      <w:sz w:val="18"/>
      <w:szCs w:val="18"/>
    </w:rPr>
  </w:style>
  <w:style w:type="paragraph" w:styleId="Header">
    <w:name w:val="header"/>
    <w:basedOn w:val="Normal"/>
    <w:link w:val="HeaderChar"/>
    <w:uiPriority w:val="99"/>
    <w:unhideWhenUsed/>
    <w:rsid w:val="006E7A87"/>
    <w:pPr>
      <w:tabs>
        <w:tab w:val="center" w:pos="4320"/>
        <w:tab w:val="right" w:pos="8640"/>
      </w:tabs>
    </w:pPr>
  </w:style>
  <w:style w:type="character" w:customStyle="1" w:styleId="HeaderChar">
    <w:name w:val="Header Char"/>
    <w:basedOn w:val="DefaultParagraphFont"/>
    <w:link w:val="Header"/>
    <w:uiPriority w:val="99"/>
    <w:rsid w:val="006E7A87"/>
    <w:rPr>
      <w:rFonts w:ascii="Gill Sans Std" w:hAnsi="Gill Sans Std"/>
      <w:sz w:val="24"/>
      <w:szCs w:val="24"/>
    </w:rPr>
  </w:style>
  <w:style w:type="paragraph" w:styleId="Footer">
    <w:name w:val="footer"/>
    <w:basedOn w:val="Normal"/>
    <w:link w:val="FooterChar"/>
    <w:uiPriority w:val="99"/>
    <w:unhideWhenUsed/>
    <w:rsid w:val="006E7A87"/>
    <w:pPr>
      <w:tabs>
        <w:tab w:val="center" w:pos="4320"/>
        <w:tab w:val="right" w:pos="8640"/>
      </w:tabs>
    </w:pPr>
  </w:style>
  <w:style w:type="character" w:customStyle="1" w:styleId="FooterChar">
    <w:name w:val="Footer Char"/>
    <w:basedOn w:val="DefaultParagraphFont"/>
    <w:link w:val="Footer"/>
    <w:uiPriority w:val="99"/>
    <w:rsid w:val="006E7A87"/>
    <w:rPr>
      <w:rFonts w:ascii="Gill Sans Std" w:hAnsi="Gill Sans Std"/>
      <w:sz w:val="24"/>
      <w:szCs w:val="24"/>
    </w:rPr>
  </w:style>
  <w:style w:type="paragraph" w:styleId="ListParagraph">
    <w:name w:val="List Paragraph"/>
    <w:basedOn w:val="Normal"/>
    <w:uiPriority w:val="34"/>
    <w:qFormat/>
    <w:rsid w:val="0063323E"/>
    <w:pPr>
      <w:ind w:left="720"/>
      <w:contextualSpacing/>
    </w:pPr>
  </w:style>
  <w:style w:type="character" w:styleId="Hyperlink">
    <w:name w:val="Hyperlink"/>
    <w:basedOn w:val="DefaultParagraphFont"/>
    <w:uiPriority w:val="99"/>
    <w:unhideWhenUsed/>
    <w:rsid w:val="0063323E"/>
    <w:rPr>
      <w:color w:val="0000FF" w:themeColor="hyperlink"/>
      <w:u w:val="single"/>
    </w:rPr>
  </w:style>
  <w:style w:type="table" w:styleId="TableGrid">
    <w:name w:val="Table Grid"/>
    <w:basedOn w:val="TableNormal"/>
    <w:uiPriority w:val="59"/>
    <w:rsid w:val="0097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1630"/>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13B0B"/>
    <w:rPr>
      <w:rFonts w:ascii="Calibri" w:eastAsia="Calibri" w:hAnsi="Calibri" w:cs="Calibri"/>
      <w:color w:val="000000"/>
      <w:sz w:val="32"/>
      <w:szCs w:val="22"/>
    </w:rPr>
  </w:style>
  <w:style w:type="character" w:customStyle="1" w:styleId="Heading3Char">
    <w:name w:val="Heading 3 Char"/>
    <w:basedOn w:val="DefaultParagraphFont"/>
    <w:link w:val="Heading3"/>
    <w:uiPriority w:val="9"/>
    <w:semiHidden/>
    <w:rsid w:val="00F635DA"/>
    <w:rPr>
      <w:rFonts w:asciiTheme="majorHAnsi" w:eastAsiaTheme="majorEastAsia" w:hAnsiTheme="majorHAnsi" w:cstheme="majorBidi"/>
      <w:color w:val="243F60" w:themeColor="accent1" w:themeShade="7F"/>
      <w:sz w:val="24"/>
      <w:szCs w:val="24"/>
    </w:rPr>
  </w:style>
  <w:style w:type="character" w:customStyle="1" w:styleId="ph">
    <w:name w:val="ph"/>
    <w:basedOn w:val="DefaultParagraphFont"/>
    <w:rsid w:val="00F635DA"/>
  </w:style>
  <w:style w:type="paragraph" w:customStyle="1" w:styleId="p">
    <w:name w:val="p"/>
    <w:basedOn w:val="Normal"/>
    <w:rsid w:val="00F635D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635DA"/>
    <w:rPr>
      <w:i/>
      <w:iCs/>
    </w:rPr>
  </w:style>
  <w:style w:type="paragraph" w:customStyle="1" w:styleId="runin">
    <w:name w:val="runin"/>
    <w:basedOn w:val="Normal"/>
    <w:rsid w:val="00F635D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6E36"/>
    <w:rPr>
      <w:sz w:val="16"/>
      <w:szCs w:val="16"/>
    </w:rPr>
  </w:style>
  <w:style w:type="paragraph" w:styleId="CommentText">
    <w:name w:val="annotation text"/>
    <w:basedOn w:val="Normal"/>
    <w:link w:val="CommentTextChar"/>
    <w:uiPriority w:val="99"/>
    <w:unhideWhenUsed/>
    <w:rsid w:val="00776E36"/>
    <w:rPr>
      <w:sz w:val="20"/>
      <w:szCs w:val="20"/>
    </w:rPr>
  </w:style>
  <w:style w:type="character" w:customStyle="1" w:styleId="CommentTextChar">
    <w:name w:val="Comment Text Char"/>
    <w:basedOn w:val="DefaultParagraphFont"/>
    <w:link w:val="CommentText"/>
    <w:uiPriority w:val="99"/>
    <w:rsid w:val="00776E36"/>
    <w:rPr>
      <w:rFonts w:ascii="Gill Sans Std" w:hAnsi="Gill Sans Std"/>
    </w:rPr>
  </w:style>
  <w:style w:type="paragraph" w:styleId="CommentSubject">
    <w:name w:val="annotation subject"/>
    <w:basedOn w:val="CommentText"/>
    <w:next w:val="CommentText"/>
    <w:link w:val="CommentSubjectChar"/>
    <w:uiPriority w:val="99"/>
    <w:semiHidden/>
    <w:unhideWhenUsed/>
    <w:rsid w:val="00776E36"/>
    <w:rPr>
      <w:b/>
      <w:bCs/>
    </w:rPr>
  </w:style>
  <w:style w:type="character" w:customStyle="1" w:styleId="CommentSubjectChar">
    <w:name w:val="Comment Subject Char"/>
    <w:basedOn w:val="CommentTextChar"/>
    <w:link w:val="CommentSubject"/>
    <w:uiPriority w:val="99"/>
    <w:semiHidden/>
    <w:rsid w:val="00776E36"/>
    <w:rPr>
      <w:rFonts w:ascii="Gill Sans Std" w:hAnsi="Gill Sans Std"/>
      <w:b/>
      <w:bCs/>
    </w:rPr>
  </w:style>
  <w:style w:type="paragraph" w:styleId="Revision">
    <w:name w:val="Revision"/>
    <w:hidden/>
    <w:uiPriority w:val="99"/>
    <w:semiHidden/>
    <w:rsid w:val="00DA6A2C"/>
    <w:rPr>
      <w:rFonts w:ascii="Gill Sans Std" w:hAnsi="Gill Sans Std"/>
      <w:sz w:val="24"/>
      <w:szCs w:val="24"/>
    </w:rPr>
  </w:style>
  <w:style w:type="paragraph" w:styleId="NormalWeb">
    <w:name w:val="Normal (Web)"/>
    <w:basedOn w:val="Normal"/>
    <w:uiPriority w:val="99"/>
    <w:unhideWhenUsed/>
    <w:rsid w:val="00A2508D"/>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C0252C"/>
    <w:pPr>
      <w:spacing w:before="240" w:after="0"/>
      <w:ind w:left="0" w:firstLine="0"/>
      <w:jc w:val="left"/>
      <w:outlineLvl w:val="9"/>
    </w:pPr>
    <w:rPr>
      <w:rFonts w:asciiTheme="majorHAnsi" w:eastAsiaTheme="majorEastAsia" w:hAnsiTheme="majorHAnsi" w:cstheme="majorBidi"/>
      <w:color w:val="365F91" w:themeColor="accent1" w:themeShade="BF"/>
      <w:szCs w:val="32"/>
    </w:rPr>
  </w:style>
  <w:style w:type="paragraph" w:styleId="TOC1">
    <w:name w:val="toc 1"/>
    <w:basedOn w:val="Normal"/>
    <w:next w:val="Normal"/>
    <w:autoRedefine/>
    <w:uiPriority w:val="39"/>
    <w:unhideWhenUsed/>
    <w:rsid w:val="00C0252C"/>
    <w:pPr>
      <w:spacing w:after="100"/>
    </w:pPr>
  </w:style>
  <w:style w:type="paragraph" w:styleId="TOC2">
    <w:name w:val="toc 2"/>
    <w:basedOn w:val="Normal"/>
    <w:next w:val="Normal"/>
    <w:autoRedefine/>
    <w:uiPriority w:val="39"/>
    <w:unhideWhenUsed/>
    <w:rsid w:val="00603F8F"/>
    <w:pPr>
      <w:spacing w:after="100"/>
      <w:ind w:left="240"/>
    </w:pPr>
  </w:style>
  <w:style w:type="character" w:styleId="FollowedHyperlink">
    <w:name w:val="FollowedHyperlink"/>
    <w:basedOn w:val="DefaultParagraphFont"/>
    <w:uiPriority w:val="99"/>
    <w:semiHidden/>
    <w:unhideWhenUsed/>
    <w:rsid w:val="00BF5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9292">
      <w:bodyDiv w:val="1"/>
      <w:marLeft w:val="0"/>
      <w:marRight w:val="0"/>
      <w:marTop w:val="0"/>
      <w:marBottom w:val="0"/>
      <w:divBdr>
        <w:top w:val="none" w:sz="0" w:space="0" w:color="auto"/>
        <w:left w:val="none" w:sz="0" w:space="0" w:color="auto"/>
        <w:bottom w:val="none" w:sz="0" w:space="0" w:color="auto"/>
        <w:right w:val="none" w:sz="0" w:space="0" w:color="auto"/>
      </w:divBdr>
    </w:div>
    <w:div w:id="1091395723">
      <w:bodyDiv w:val="1"/>
      <w:marLeft w:val="0"/>
      <w:marRight w:val="0"/>
      <w:marTop w:val="0"/>
      <w:marBottom w:val="0"/>
      <w:divBdr>
        <w:top w:val="none" w:sz="0" w:space="0" w:color="auto"/>
        <w:left w:val="none" w:sz="0" w:space="0" w:color="auto"/>
        <w:bottom w:val="none" w:sz="0" w:space="0" w:color="auto"/>
        <w:right w:val="none" w:sz="0" w:space="0" w:color="auto"/>
      </w:divBdr>
      <w:divsChild>
        <w:div w:id="1661736316">
          <w:marLeft w:val="0"/>
          <w:marRight w:val="0"/>
          <w:marTop w:val="0"/>
          <w:marBottom w:val="0"/>
          <w:divBdr>
            <w:top w:val="none" w:sz="0" w:space="0" w:color="auto"/>
            <w:left w:val="none" w:sz="0" w:space="0" w:color="auto"/>
            <w:bottom w:val="none" w:sz="0" w:space="0" w:color="auto"/>
            <w:right w:val="none" w:sz="0" w:space="0" w:color="auto"/>
          </w:divBdr>
        </w:div>
      </w:divsChild>
    </w:div>
    <w:div w:id="121624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inquiry@hias.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inquiry@hias.org"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as.org/requests-propos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7687AAB1-6681-40B9-8613-C40CF37B5DEE}"/>
      </w:docPartPr>
      <w:docPartBody>
        <w:p w:rsidR="007B442E" w:rsidRDefault="007B442E"/>
      </w:docPartBody>
    </w:docPart>
    <w:docPart>
      <w:docPartPr>
        <w:name w:val="47E0B97DE94E4018AD8B00525E36755F"/>
        <w:category>
          <w:name w:val="General"/>
          <w:gallery w:val="placeholder"/>
        </w:category>
        <w:types>
          <w:type w:val="bbPlcHdr"/>
        </w:types>
        <w:behaviors>
          <w:behavior w:val="content"/>
        </w:behaviors>
        <w:guid w:val="{2BADB116-91FB-4C50-AC63-E44663A369A9}"/>
      </w:docPartPr>
      <w:docPartBody>
        <w:p w:rsidR="002B12A5" w:rsidRDefault="002B12A5"/>
      </w:docPartBody>
    </w:docPart>
    <w:docPart>
      <w:docPartPr>
        <w:name w:val="9951B309A13345D39A26319BEC9ED827"/>
        <w:category>
          <w:name w:val="General"/>
          <w:gallery w:val="placeholder"/>
        </w:category>
        <w:types>
          <w:type w:val="bbPlcHdr"/>
        </w:types>
        <w:behaviors>
          <w:behavior w:val="content"/>
        </w:behaviors>
        <w:guid w:val="{FB769DEA-5543-4C11-B1FA-455ED8E3162B}"/>
      </w:docPartPr>
      <w:docPartBody>
        <w:p w:rsidR="002B12A5" w:rsidRDefault="002B12A5"/>
      </w:docPartBody>
    </w:docPart>
    <w:docPart>
      <w:docPartPr>
        <w:name w:val="9F96BC8212A241B0BFF3C82D794F7E8A"/>
        <w:category>
          <w:name w:val="General"/>
          <w:gallery w:val="placeholder"/>
        </w:category>
        <w:types>
          <w:type w:val="bbPlcHdr"/>
        </w:types>
        <w:behaviors>
          <w:behavior w:val="content"/>
        </w:behaviors>
        <w:guid w:val="{B7237278-76AE-486D-A1DF-9A87859246DB}"/>
      </w:docPartPr>
      <w:docPartBody>
        <w:p w:rsidR="002B12A5" w:rsidRDefault="002B12A5"/>
      </w:docPartBody>
    </w:docPart>
    <w:docPart>
      <w:docPartPr>
        <w:name w:val="1CB52320FD144EB6B65E891EEBE8ED81"/>
        <w:category>
          <w:name w:val="General"/>
          <w:gallery w:val="placeholder"/>
        </w:category>
        <w:types>
          <w:type w:val="bbPlcHdr"/>
        </w:types>
        <w:behaviors>
          <w:behavior w:val="content"/>
        </w:behaviors>
        <w:guid w:val="{0050440F-BE98-4C51-8A33-639175D5021C}"/>
      </w:docPartPr>
      <w:docPartBody>
        <w:p w:rsidR="002B12A5" w:rsidRDefault="002B1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7B442E"/>
    <w:rsid w:val="002B12A5"/>
    <w:rsid w:val="007B442E"/>
    <w:rsid w:val="00A26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8FA44A0625041BDEE44AF44AAA986" ma:contentTypeVersion="12" ma:contentTypeDescription="Create a new document." ma:contentTypeScope="" ma:versionID="4ac1c08b08ddeb7c3db8a35eb46531a6">
  <xsd:schema xmlns:xsd="http://www.w3.org/2001/XMLSchema" xmlns:xs="http://www.w3.org/2001/XMLSchema" xmlns:p="http://schemas.microsoft.com/office/2006/metadata/properties" xmlns:ns3="ac785f38-2d69-4051-bb8d-94bd315f253f" xmlns:ns4="8240198f-0e1b-4795-b136-964e9baf9caf" targetNamespace="http://schemas.microsoft.com/office/2006/metadata/properties" ma:root="true" ma:fieldsID="0278946ae5252d10ca4078a8083fdf69" ns3:_="" ns4:_="">
    <xsd:import namespace="ac785f38-2d69-4051-bb8d-94bd315f253f"/>
    <xsd:import namespace="8240198f-0e1b-4795-b136-964e9baf9c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85f38-2d69-4051-bb8d-94bd315f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0198f-0e1b-4795-b136-964e9baf9c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0D6C-E2D2-4152-AF7F-4A66076E49C2}">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ac785f38-2d69-4051-bb8d-94bd315f253f"/>
    <ds:schemaRef ds:uri="http://purl.org/dc/dcmitype/"/>
    <ds:schemaRef ds:uri="8240198f-0e1b-4795-b136-964e9baf9caf"/>
    <ds:schemaRef ds:uri="http://www.w3.org/XML/1998/namespace"/>
  </ds:schemaRefs>
</ds:datastoreItem>
</file>

<file path=customXml/itemProps2.xml><?xml version="1.0" encoding="utf-8"?>
<ds:datastoreItem xmlns:ds="http://schemas.openxmlformats.org/officeDocument/2006/customXml" ds:itemID="{9A544139-E0F3-4931-8C40-D9EB65CB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85f38-2d69-4051-bb8d-94bd315f253f"/>
    <ds:schemaRef ds:uri="8240198f-0e1b-4795-b136-964e9baf9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D8D57-D89E-4148-8864-46E91ADF5BCC}">
  <ds:schemaRefs>
    <ds:schemaRef ds:uri="http://schemas.microsoft.com/sharepoint/v3/contenttype/forms"/>
  </ds:schemaRefs>
</ds:datastoreItem>
</file>

<file path=customXml/itemProps4.xml><?xml version="1.0" encoding="utf-8"?>
<ds:datastoreItem xmlns:ds="http://schemas.openxmlformats.org/officeDocument/2006/customXml" ds:itemID="{9BB8598D-2433-4A8D-8712-AF6CBB24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Big Duck</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Jurkowski</dc:creator>
  <cp:keywords/>
  <cp:lastModifiedBy>Theron Jurkowski</cp:lastModifiedBy>
  <cp:revision>7</cp:revision>
  <cp:lastPrinted>2020-04-27T21:49:00Z</cp:lastPrinted>
  <dcterms:created xsi:type="dcterms:W3CDTF">2022-11-18T19:49:00Z</dcterms:created>
  <dcterms:modified xsi:type="dcterms:W3CDTF">2022-11-21T15:24:00Z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0x0101000DD8FA44A0625041BDEE44AF44AAA986</vt:lpwstr>
  </property>
  <property fmtid="{D5CDD505-2E9C-101B-9397-08002B2CF9AE}" pid="3" name="TaxKeyword">
    <vt:lpwstr/>
  </property>
</Properties>
</file>